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29" w:rsidRPr="00FF5F6A" w:rsidRDefault="00BC5829" w:rsidP="00BC582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F6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 wp14:anchorId="26541F4D" wp14:editId="0441A0AC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829" w:rsidRPr="00FF5F6A" w:rsidRDefault="00BC5829" w:rsidP="00BC5829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5829" w:rsidRPr="00FF5F6A" w:rsidRDefault="00BC5829" w:rsidP="00BC5829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5829" w:rsidRDefault="00BC5829" w:rsidP="00BC5829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4053" w:rsidRPr="00FF5F6A" w:rsidRDefault="00464053" w:rsidP="00BC5829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5829" w:rsidRPr="00FF5F6A" w:rsidRDefault="00BC5829" w:rsidP="00BC58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5F6A">
        <w:rPr>
          <w:rFonts w:ascii="Arial" w:hAnsi="Arial" w:cs="Arial"/>
          <w:sz w:val="24"/>
          <w:szCs w:val="24"/>
        </w:rPr>
        <w:t>АДМИНИСТРАЦИЯ ГОРОДСКОГО ПОСЕЛЕНИЯ - ГОРОД СЕМИЛУКИ</w:t>
      </w:r>
    </w:p>
    <w:p w:rsidR="00BC5829" w:rsidRPr="00FF5F6A" w:rsidRDefault="00BC5829" w:rsidP="00BC58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F5F6A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BC5829" w:rsidRPr="00FF5F6A" w:rsidRDefault="00BC5829" w:rsidP="00BC582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F5F6A">
        <w:rPr>
          <w:rFonts w:ascii="Arial" w:hAnsi="Arial" w:cs="Arial"/>
          <w:sz w:val="24"/>
          <w:szCs w:val="24"/>
        </w:rPr>
        <w:t>ВОРОНЕЖСКОЙ ОБЛАСТИ</w:t>
      </w:r>
    </w:p>
    <w:p w:rsidR="00BC5829" w:rsidRPr="00FF5F6A" w:rsidRDefault="00BC5829" w:rsidP="00BC58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5F6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5829" w:rsidRPr="00FB517F" w:rsidRDefault="00BC5829" w:rsidP="003260EC">
      <w:pPr>
        <w:spacing w:after="0" w:line="240" w:lineRule="auto"/>
        <w:ind w:firstLine="709"/>
        <w:jc w:val="center"/>
        <w:rPr>
          <w:rFonts w:ascii="Arial" w:hAnsi="Arial" w:cs="Arial"/>
          <w:spacing w:val="-4"/>
          <w:sz w:val="20"/>
          <w:szCs w:val="20"/>
        </w:rPr>
      </w:pPr>
      <w:r w:rsidRPr="00FB517F">
        <w:rPr>
          <w:rFonts w:ascii="Arial" w:hAnsi="Arial" w:cs="Arial"/>
          <w:spacing w:val="-4"/>
          <w:sz w:val="20"/>
          <w:szCs w:val="20"/>
        </w:rPr>
        <w:t>ул. Ленина, 11, г. Семилуки, 396901, тел./факс (47372) 2-45-65</w:t>
      </w:r>
    </w:p>
    <w:p w:rsidR="00BC5829" w:rsidRDefault="00BC5829" w:rsidP="00BC5829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p w:rsidR="006A6A76" w:rsidRPr="00FF5F6A" w:rsidRDefault="006A6A76" w:rsidP="00BC5829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p w:rsidR="00BC5829" w:rsidRPr="00063921" w:rsidRDefault="00BC5829" w:rsidP="00BC582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1">
        <w:rPr>
          <w:rFonts w:ascii="Arial" w:hAnsi="Arial" w:cs="Arial"/>
          <w:b/>
          <w:sz w:val="24"/>
          <w:szCs w:val="24"/>
        </w:rPr>
        <w:t>ПОСТАНОВЛЕНИЕ</w:t>
      </w:r>
    </w:p>
    <w:p w:rsidR="00BC5829" w:rsidRPr="00FF5F6A" w:rsidRDefault="00BC5829" w:rsidP="00BC5829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</w:p>
    <w:p w:rsidR="00BC5829" w:rsidRPr="00FF5F6A" w:rsidRDefault="0089655F" w:rsidP="00BC5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03.06.</w:t>
      </w:r>
      <w:r w:rsidR="00D05D50" w:rsidRPr="00FF5F6A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BC5829" w:rsidRPr="00FF5F6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BC5829" w:rsidRPr="00FF5F6A" w:rsidRDefault="00BC5829" w:rsidP="00BC5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829" w:rsidRPr="00FF5F6A" w:rsidRDefault="00BC5829" w:rsidP="00BC5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5F6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D274BD">
        <w:rPr>
          <w:rFonts w:ascii="Arial" w:eastAsia="Times New Roman" w:hAnsi="Arial" w:cs="Arial"/>
          <w:sz w:val="24"/>
          <w:szCs w:val="24"/>
          <w:lang w:eastAsia="ru-RU"/>
        </w:rPr>
        <w:t>303</w:t>
      </w:r>
    </w:p>
    <w:p w:rsidR="00BC5829" w:rsidRPr="00FF5F6A" w:rsidRDefault="00BC5829" w:rsidP="00BC5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829" w:rsidRPr="00FF5F6A" w:rsidRDefault="008E22D0" w:rsidP="005B1E2B">
      <w:pPr>
        <w:spacing w:after="0" w:line="240" w:lineRule="auto"/>
        <w:ind w:right="5101"/>
        <w:jc w:val="both"/>
        <w:rPr>
          <w:rFonts w:ascii="Arial" w:hAnsi="Arial" w:cs="Arial"/>
          <w:bCs/>
          <w:sz w:val="24"/>
          <w:szCs w:val="24"/>
        </w:rPr>
      </w:pPr>
      <w:r w:rsidRPr="00FF5F6A">
        <w:rPr>
          <w:rFonts w:ascii="Arial" w:hAnsi="Arial" w:cs="Arial"/>
          <w:bCs/>
          <w:sz w:val="24"/>
          <w:szCs w:val="24"/>
        </w:rPr>
        <w:t>О признании утратившими силу</w:t>
      </w:r>
      <w:r w:rsidR="00D05D50" w:rsidRPr="00FF5F6A">
        <w:rPr>
          <w:rFonts w:ascii="Arial" w:hAnsi="Arial" w:cs="Arial"/>
          <w:bCs/>
          <w:sz w:val="24"/>
          <w:szCs w:val="24"/>
        </w:rPr>
        <w:t xml:space="preserve"> постановлений администрации городского поселения – город Семилуки</w:t>
      </w:r>
      <w:r w:rsidR="00A00019">
        <w:rPr>
          <w:rFonts w:ascii="Arial" w:hAnsi="Arial" w:cs="Arial"/>
          <w:bCs/>
          <w:sz w:val="24"/>
          <w:szCs w:val="24"/>
        </w:rPr>
        <w:t xml:space="preserve"> от 25.06.2013 г. №208</w:t>
      </w:r>
      <w:r w:rsidR="005B1E2B">
        <w:rPr>
          <w:rFonts w:ascii="Arial" w:hAnsi="Arial" w:cs="Arial"/>
          <w:bCs/>
          <w:sz w:val="24"/>
          <w:szCs w:val="24"/>
        </w:rPr>
        <w:t xml:space="preserve">, </w:t>
      </w:r>
      <w:r w:rsidR="003C6300">
        <w:rPr>
          <w:rFonts w:ascii="Arial" w:hAnsi="Arial" w:cs="Arial"/>
          <w:bCs/>
          <w:sz w:val="24"/>
          <w:szCs w:val="24"/>
        </w:rPr>
        <w:t xml:space="preserve">от </w:t>
      </w:r>
      <w:r w:rsidR="00A00019">
        <w:rPr>
          <w:rFonts w:ascii="Arial" w:hAnsi="Arial" w:cs="Arial"/>
          <w:bCs/>
          <w:sz w:val="24"/>
          <w:szCs w:val="24"/>
        </w:rPr>
        <w:t>17.10.2012 г. №430, от 06.06.2012 г. №232, от 16.04.2012 г. №129, от 26.07.2010 г. №265, от 11.06.2010 г. №220, от 13.04.2010 г. №138</w:t>
      </w:r>
    </w:p>
    <w:p w:rsidR="00D05D50" w:rsidRPr="00FF5F6A" w:rsidRDefault="00D05D50" w:rsidP="00B750D9">
      <w:pPr>
        <w:spacing w:after="0"/>
        <w:ind w:right="51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829" w:rsidRPr="00063921" w:rsidRDefault="00BC5829" w:rsidP="004A6D9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5F6A">
        <w:rPr>
          <w:rFonts w:ascii="Arial" w:hAnsi="Arial" w:cs="Arial"/>
          <w:sz w:val="24"/>
          <w:szCs w:val="24"/>
        </w:rPr>
        <w:t xml:space="preserve">В целях </w:t>
      </w:r>
      <w:r w:rsidR="003C06C4">
        <w:rPr>
          <w:rFonts w:ascii="Arial" w:hAnsi="Arial" w:cs="Arial"/>
          <w:sz w:val="24"/>
          <w:szCs w:val="24"/>
        </w:rPr>
        <w:t>приведения нормативно</w:t>
      </w:r>
      <w:r w:rsidR="006549FE">
        <w:rPr>
          <w:rFonts w:ascii="Arial" w:hAnsi="Arial" w:cs="Arial"/>
          <w:sz w:val="24"/>
          <w:szCs w:val="24"/>
        </w:rPr>
        <w:t xml:space="preserve"> </w:t>
      </w:r>
      <w:r w:rsidR="00D05D50" w:rsidRPr="00FF5F6A">
        <w:rPr>
          <w:rFonts w:ascii="Arial" w:hAnsi="Arial" w:cs="Arial"/>
          <w:sz w:val="24"/>
          <w:szCs w:val="24"/>
        </w:rPr>
        <w:t>правовых актов администрации городского поселения – город Семилуки Семилукского муниципального района Воронежской области в соответствие с действующим законодательством РФ</w:t>
      </w:r>
      <w:r w:rsidRPr="00FF5F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администрация </w:t>
      </w:r>
      <w:r w:rsidR="00B750D9" w:rsidRPr="00FF5F6A">
        <w:rPr>
          <w:rFonts w:ascii="Arial" w:hAnsi="Arial" w:cs="Arial"/>
          <w:sz w:val="24"/>
          <w:szCs w:val="24"/>
        </w:rPr>
        <w:t>городского поселения – город Семилуки</w:t>
      </w:r>
      <w:r w:rsidR="00B750D9" w:rsidRPr="00FF5F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39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BC5829" w:rsidRPr="00FF5F6A" w:rsidRDefault="00BC5829" w:rsidP="00B750D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31EEA" w:rsidRPr="00631EEA" w:rsidRDefault="00BC5829" w:rsidP="00631EE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2771D6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ризнать утратившими силу постановления </w:t>
      </w:r>
      <w:r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городского поселения –</w:t>
      </w:r>
      <w:r w:rsidR="000138E6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 Семилуки Семилукского муниципального </w:t>
      </w:r>
      <w:r w:rsidR="00321462">
        <w:rPr>
          <w:rFonts w:ascii="Arial" w:eastAsia="Times New Roman" w:hAnsi="Arial" w:cs="Arial"/>
          <w:bCs/>
          <w:sz w:val="24"/>
          <w:szCs w:val="24"/>
          <w:lang w:eastAsia="ru-RU"/>
        </w:rPr>
        <w:t>района Воронежской области</w:t>
      </w:r>
      <w:r w:rsidR="008E517D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631EEA" w:rsidRDefault="00631EEA" w:rsidP="00631EEA">
      <w:pPr>
        <w:pStyle w:val="a5"/>
        <w:spacing w:after="0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800ACF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>от 25.06.2013</w:t>
      </w:r>
      <w:r w:rsidR="00D810B0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00ACF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>г. №208</w:t>
      </w:r>
      <w:r w:rsidR="00BC5829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</w:t>
      </w:r>
      <w:r w:rsidR="00D05D50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800ACF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>рядка создания и использования, в том числе на платной основе, парковок (парковочных мест), расположенных на автомобильных дорогах общего пользования городского поселения – город Семилуки</w:t>
      </w:r>
      <w:r w:rsidR="008E517D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:rsidR="00321462" w:rsidRDefault="00631EEA" w:rsidP="00631EEA">
      <w:pPr>
        <w:pStyle w:val="a5"/>
        <w:spacing w:after="0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800ACF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>от 17.10.2012 г. №430</w:t>
      </w:r>
      <w:r w:rsidR="00D05D50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</w:t>
      </w:r>
      <w:r w:rsidR="00800ACF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 утверждении Порядка проведения жеребьевки при распределении жилых помещений гражданам, переселяемым </w:t>
      </w:r>
      <w:r w:rsidR="008E517D">
        <w:rPr>
          <w:rFonts w:ascii="Arial" w:eastAsia="Times New Roman" w:hAnsi="Arial" w:cs="Arial"/>
          <w:bCs/>
          <w:sz w:val="24"/>
          <w:szCs w:val="24"/>
          <w:lang w:eastAsia="ru-RU"/>
        </w:rPr>
        <w:t>из аварийного жилищного фонда»;</w:t>
      </w:r>
    </w:p>
    <w:p w:rsidR="00321462" w:rsidRDefault="00321462" w:rsidP="00631EEA">
      <w:pPr>
        <w:pStyle w:val="a5"/>
        <w:spacing w:after="0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800ACF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>от 06.06.2012 г. №232 «Об утверждении Положения о порядке приобретения и предоставления жилых помещений, необходимых для переселения граждан из аварийного жилищно</w:t>
      </w:r>
      <w:r w:rsidR="008E517D">
        <w:rPr>
          <w:rFonts w:ascii="Arial" w:eastAsia="Times New Roman" w:hAnsi="Arial" w:cs="Arial"/>
          <w:bCs/>
          <w:sz w:val="24"/>
          <w:szCs w:val="24"/>
          <w:lang w:eastAsia="ru-RU"/>
        </w:rPr>
        <w:t>го фонда»;</w:t>
      </w:r>
    </w:p>
    <w:p w:rsidR="00321462" w:rsidRDefault="00321462" w:rsidP="00631EEA">
      <w:pPr>
        <w:pStyle w:val="a5"/>
        <w:spacing w:after="0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800ACF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>от 16.04.2012 г. №129 «Об утверждении административного регламента проведения проверок при осуществлении муниц</w:t>
      </w:r>
      <w:r w:rsidR="008E517D">
        <w:rPr>
          <w:rFonts w:ascii="Arial" w:eastAsia="Times New Roman" w:hAnsi="Arial" w:cs="Arial"/>
          <w:bCs/>
          <w:sz w:val="24"/>
          <w:szCs w:val="24"/>
          <w:lang w:eastAsia="ru-RU"/>
        </w:rPr>
        <w:t>ипального земельного контроля»;</w:t>
      </w:r>
    </w:p>
    <w:p w:rsidR="00321462" w:rsidRDefault="00321462" w:rsidP="00631EEA">
      <w:pPr>
        <w:pStyle w:val="a5"/>
        <w:spacing w:after="0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800ACF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26.07.2010 г. №265 «Об утверждении порядка выплаты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доме, управление которым осуществляется </w:t>
      </w:r>
      <w:r w:rsidR="00800ACF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управляющей организацией, средств на долевое финансирование капитального ремонта </w:t>
      </w:r>
      <w:r w:rsidR="008E517D">
        <w:rPr>
          <w:rFonts w:ascii="Arial" w:eastAsia="Times New Roman" w:hAnsi="Arial" w:cs="Arial"/>
          <w:bCs/>
          <w:sz w:val="24"/>
          <w:szCs w:val="24"/>
          <w:lang w:eastAsia="ru-RU"/>
        </w:rPr>
        <w:t>многоквартирного дома»;</w:t>
      </w:r>
    </w:p>
    <w:p w:rsidR="00321462" w:rsidRDefault="00321462" w:rsidP="00631EEA">
      <w:pPr>
        <w:pStyle w:val="a5"/>
        <w:spacing w:after="0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800ACF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11.06.2010 г. №220 «Об </w:t>
      </w:r>
      <w:r w:rsidR="00343E64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утверждении критериев комиссионного отбора подрядных организаций на проведение работ по капитальному ремонту многоквартирных домов, расположенных на территории городско</w:t>
      </w:r>
      <w:r w:rsidR="008E517D">
        <w:rPr>
          <w:rFonts w:ascii="Arial" w:eastAsia="Times New Roman" w:hAnsi="Arial" w:cs="Arial"/>
          <w:bCs/>
          <w:sz w:val="24"/>
          <w:szCs w:val="24"/>
          <w:lang w:eastAsia="ru-RU"/>
        </w:rPr>
        <w:t>го поселения – город Семилуки»;</w:t>
      </w:r>
    </w:p>
    <w:p w:rsidR="00D05D50" w:rsidRPr="00631EEA" w:rsidRDefault="00321462" w:rsidP="00631EEA">
      <w:pPr>
        <w:pStyle w:val="a5"/>
        <w:spacing w:after="0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343E64" w:rsidRPr="00631EEA">
        <w:rPr>
          <w:rFonts w:ascii="Arial" w:eastAsia="Times New Roman" w:hAnsi="Arial" w:cs="Arial"/>
          <w:bCs/>
          <w:sz w:val="24"/>
          <w:szCs w:val="24"/>
          <w:lang w:eastAsia="ru-RU"/>
        </w:rPr>
        <w:t>от 13.04.2010 г. №138 «Об определении метода регулирования тарифов на товары и услуги организаций коммунального комплекса и установлении критериев, используемых для определения доступности для потребителей товаров и услуг организаций коммунального комплекса».</w:t>
      </w:r>
    </w:p>
    <w:p w:rsidR="00BC5829" w:rsidRPr="00FF5F6A" w:rsidRDefault="006C51A4" w:rsidP="00B750D9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C5829" w:rsidRPr="00FF5F6A">
        <w:rPr>
          <w:rFonts w:ascii="Arial" w:hAnsi="Arial" w:cs="Arial"/>
          <w:sz w:val="24"/>
          <w:szCs w:val="24"/>
        </w:rPr>
        <w:t>. Настоящее пост</w:t>
      </w:r>
      <w:r w:rsidR="00D05D50" w:rsidRPr="00FF5F6A">
        <w:rPr>
          <w:rFonts w:ascii="Arial" w:hAnsi="Arial" w:cs="Arial"/>
          <w:sz w:val="24"/>
          <w:szCs w:val="24"/>
        </w:rPr>
        <w:t>ановление всту</w:t>
      </w:r>
      <w:r w:rsidR="002771D6">
        <w:rPr>
          <w:rFonts w:ascii="Arial" w:hAnsi="Arial" w:cs="Arial"/>
          <w:sz w:val="24"/>
          <w:szCs w:val="24"/>
        </w:rPr>
        <w:t>пает в силу с момента обнародования</w:t>
      </w:r>
      <w:r w:rsidR="00BC5829" w:rsidRPr="00FF5F6A">
        <w:rPr>
          <w:rFonts w:ascii="Arial" w:hAnsi="Arial" w:cs="Arial"/>
          <w:sz w:val="24"/>
          <w:szCs w:val="24"/>
        </w:rPr>
        <w:t>.</w:t>
      </w:r>
    </w:p>
    <w:p w:rsidR="00BC5829" w:rsidRPr="00FF5F6A" w:rsidRDefault="006C51A4" w:rsidP="00B750D9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C5829" w:rsidRPr="00FF5F6A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выполнением настоящего постановления </w:t>
      </w:r>
      <w:r w:rsidR="00D05D50" w:rsidRPr="00FF5F6A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BC5829" w:rsidRPr="00FF5F6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5829" w:rsidRDefault="00BC5829" w:rsidP="00BC5829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DB5" w:rsidRPr="00FF5F6A" w:rsidRDefault="008B7DB5" w:rsidP="00BC5829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DB7892" w:rsidRPr="00C3415F" w:rsidTr="004B2F09">
        <w:tc>
          <w:tcPr>
            <w:tcW w:w="4927" w:type="dxa"/>
            <w:shd w:val="clear" w:color="auto" w:fill="auto"/>
          </w:tcPr>
          <w:p w:rsidR="00DB7892" w:rsidRPr="00C3415F" w:rsidRDefault="003B1B15" w:rsidP="00DB78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DB7892" w:rsidRPr="00C3415F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</w:t>
            </w:r>
          </w:p>
          <w:p w:rsidR="00DB7892" w:rsidRPr="00C3415F" w:rsidRDefault="00DB7892" w:rsidP="00DB789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15F">
              <w:rPr>
                <w:rFonts w:ascii="Arial" w:hAnsi="Arial" w:cs="Arial"/>
                <w:sz w:val="24"/>
                <w:szCs w:val="24"/>
              </w:rPr>
              <w:t>поселения – город Семилуки</w:t>
            </w:r>
          </w:p>
        </w:tc>
        <w:tc>
          <w:tcPr>
            <w:tcW w:w="4927" w:type="dxa"/>
            <w:shd w:val="clear" w:color="auto" w:fill="auto"/>
          </w:tcPr>
          <w:p w:rsidR="00DB7892" w:rsidRPr="00C3415F" w:rsidRDefault="00DB7892" w:rsidP="00DB789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7892" w:rsidRPr="00C3415F" w:rsidRDefault="00DB7892" w:rsidP="00DB789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415F">
              <w:rPr>
                <w:rFonts w:ascii="Arial" w:hAnsi="Arial" w:cs="Arial"/>
                <w:sz w:val="24"/>
                <w:szCs w:val="24"/>
              </w:rPr>
              <w:t xml:space="preserve">А.В. </w:t>
            </w:r>
            <w:proofErr w:type="spellStart"/>
            <w:r w:rsidRPr="00C3415F">
              <w:rPr>
                <w:rFonts w:ascii="Arial" w:hAnsi="Arial" w:cs="Arial"/>
                <w:sz w:val="24"/>
                <w:szCs w:val="24"/>
              </w:rPr>
              <w:t>Братякин</w:t>
            </w:r>
            <w:proofErr w:type="spellEnd"/>
          </w:p>
        </w:tc>
      </w:tr>
    </w:tbl>
    <w:p w:rsidR="009B5D38" w:rsidRPr="00FF5F6A" w:rsidRDefault="009B5D38" w:rsidP="00136421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9B5D38" w:rsidRPr="00FF5F6A" w:rsidSect="00D810B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93E"/>
    <w:multiLevelType w:val="hybridMultilevel"/>
    <w:tmpl w:val="313673E0"/>
    <w:lvl w:ilvl="0" w:tplc="2050FF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29"/>
    <w:rsid w:val="000138E6"/>
    <w:rsid w:val="00063921"/>
    <w:rsid w:val="00086240"/>
    <w:rsid w:val="00136421"/>
    <w:rsid w:val="002771D6"/>
    <w:rsid w:val="00321462"/>
    <w:rsid w:val="003260EC"/>
    <w:rsid w:val="00343E64"/>
    <w:rsid w:val="00393C69"/>
    <w:rsid w:val="003B1B15"/>
    <w:rsid w:val="003C06C4"/>
    <w:rsid w:val="003C6300"/>
    <w:rsid w:val="00464053"/>
    <w:rsid w:val="004A6D9C"/>
    <w:rsid w:val="005841A8"/>
    <w:rsid w:val="005B1E2B"/>
    <w:rsid w:val="00631EEA"/>
    <w:rsid w:val="006549FE"/>
    <w:rsid w:val="006A6A76"/>
    <w:rsid w:val="006C51A4"/>
    <w:rsid w:val="00800ACF"/>
    <w:rsid w:val="008709DC"/>
    <w:rsid w:val="0089655F"/>
    <w:rsid w:val="008B7DB5"/>
    <w:rsid w:val="008E22D0"/>
    <w:rsid w:val="008E517D"/>
    <w:rsid w:val="009642FC"/>
    <w:rsid w:val="009B5D38"/>
    <w:rsid w:val="00A00019"/>
    <w:rsid w:val="00A157DA"/>
    <w:rsid w:val="00B750D9"/>
    <w:rsid w:val="00BB6764"/>
    <w:rsid w:val="00BC5829"/>
    <w:rsid w:val="00BE6F74"/>
    <w:rsid w:val="00C52685"/>
    <w:rsid w:val="00D05D50"/>
    <w:rsid w:val="00D274BD"/>
    <w:rsid w:val="00D810B0"/>
    <w:rsid w:val="00DB7892"/>
    <w:rsid w:val="00E879E9"/>
    <w:rsid w:val="00E963C0"/>
    <w:rsid w:val="00EE3B96"/>
    <w:rsid w:val="00FB517F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8839"/>
  <w15:chartTrackingRefBased/>
  <w15:docId w15:val="{BDFD95C0-45E1-48D6-A463-8FFC7108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2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829"/>
    <w:pPr>
      <w:spacing w:after="0" w:line="240" w:lineRule="auto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5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5D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AAAB-B0CB-4EFE-B9CE-24BA0210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2019-06-03T06:42:00Z</cp:lastPrinted>
  <dcterms:created xsi:type="dcterms:W3CDTF">2019-02-18T08:06:00Z</dcterms:created>
  <dcterms:modified xsi:type="dcterms:W3CDTF">2019-06-04T08:27:00Z</dcterms:modified>
</cp:coreProperties>
</file>