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5F" w:rsidRDefault="00724C5E" w:rsidP="00E553EC">
      <w:pPr>
        <w:pStyle w:val="a3"/>
        <w:spacing w:after="0"/>
        <w:ind w:left="180" w:right="229"/>
        <w:jc w:val="center"/>
        <w:rPr>
          <w:rFonts w:ascii="Times New Roman" w:hAnsi="Times New Roman"/>
          <w:b/>
          <w:bCs/>
          <w:noProof/>
          <w:kern w:val="2"/>
          <w:sz w:val="32"/>
          <w:szCs w:val="32"/>
          <w:lang w:eastAsia="ru-RU"/>
        </w:rPr>
      </w:pPr>
      <w:r w:rsidRPr="00724C5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0;margin-top:13.85pt;width:49.95pt;height:62.7pt;z-index:-1;visibility:visible;mso-position-horizontal:center" wrapcoords="-322 0 -322 21343 21600 21343 21600 0 -322 0">
            <v:imagedata r:id="rId8" o:title="" croptop="15583f" cropbottom="3003f" cropleft="9929f" cropright="8925f"/>
            <w10:wrap type="tight"/>
            <w10:anchorlock/>
          </v:shape>
        </w:pict>
      </w:r>
    </w:p>
    <w:p w:rsidR="00EA195F" w:rsidRDefault="00EA195F" w:rsidP="00E553EC">
      <w:pPr>
        <w:pStyle w:val="a3"/>
        <w:spacing w:after="0"/>
        <w:ind w:left="180" w:right="229"/>
        <w:jc w:val="center"/>
        <w:rPr>
          <w:rFonts w:ascii="Times New Roman" w:hAnsi="Times New Roman"/>
          <w:b/>
          <w:bCs/>
          <w:noProof/>
          <w:kern w:val="2"/>
          <w:sz w:val="32"/>
          <w:szCs w:val="32"/>
          <w:lang w:eastAsia="ru-RU"/>
        </w:rPr>
      </w:pPr>
    </w:p>
    <w:p w:rsidR="00EA195F" w:rsidRDefault="00EA195F" w:rsidP="00E553EC">
      <w:pPr>
        <w:pStyle w:val="a3"/>
        <w:spacing w:after="0"/>
        <w:ind w:left="180" w:right="229"/>
        <w:jc w:val="center"/>
        <w:rPr>
          <w:rFonts w:ascii="Times New Roman" w:hAnsi="Times New Roman"/>
          <w:b/>
          <w:bCs/>
          <w:noProof/>
          <w:kern w:val="2"/>
          <w:sz w:val="32"/>
          <w:szCs w:val="32"/>
          <w:lang w:eastAsia="ru-RU"/>
        </w:rPr>
      </w:pPr>
    </w:p>
    <w:p w:rsidR="00EA195F" w:rsidRDefault="00EA195F" w:rsidP="00E553EC">
      <w:pPr>
        <w:pStyle w:val="a3"/>
        <w:spacing w:after="0"/>
        <w:ind w:left="180" w:right="229"/>
        <w:jc w:val="center"/>
        <w:rPr>
          <w:rFonts w:ascii="Times New Roman" w:hAnsi="Times New Roman"/>
          <w:b/>
          <w:bCs/>
          <w:noProof/>
          <w:kern w:val="2"/>
          <w:sz w:val="32"/>
          <w:szCs w:val="32"/>
          <w:lang w:eastAsia="ru-RU"/>
        </w:rPr>
      </w:pPr>
    </w:p>
    <w:p w:rsidR="00EA195F" w:rsidRDefault="00EA195F" w:rsidP="00E553EC">
      <w:pPr>
        <w:pStyle w:val="a3"/>
        <w:spacing w:after="0"/>
        <w:ind w:left="180" w:right="229"/>
        <w:jc w:val="center"/>
        <w:rPr>
          <w:rFonts w:ascii="Times New Roman" w:hAnsi="Times New Roman"/>
          <w:b/>
          <w:bCs/>
          <w:noProof/>
          <w:kern w:val="2"/>
          <w:sz w:val="32"/>
          <w:szCs w:val="32"/>
          <w:lang w:eastAsia="ru-RU"/>
        </w:rPr>
      </w:pPr>
    </w:p>
    <w:p w:rsidR="00EA195F" w:rsidRPr="00F10323" w:rsidRDefault="00EA195F" w:rsidP="00E553EC">
      <w:pPr>
        <w:jc w:val="center"/>
        <w:rPr>
          <w:b/>
          <w:bCs/>
        </w:rPr>
      </w:pPr>
      <w:r w:rsidRPr="00F10323">
        <w:rPr>
          <w:b/>
          <w:bCs/>
        </w:rPr>
        <w:t xml:space="preserve">АДМИНИСТРАЦИЯ </w:t>
      </w:r>
    </w:p>
    <w:p w:rsidR="00EA195F" w:rsidRPr="002A34C3" w:rsidRDefault="00EA195F" w:rsidP="00E553EC">
      <w:pPr>
        <w:jc w:val="center"/>
        <w:rPr>
          <w:b/>
          <w:bCs/>
          <w:u w:val="single"/>
        </w:rPr>
      </w:pPr>
      <w:r>
        <w:rPr>
          <w:b/>
          <w:bCs/>
        </w:rPr>
        <w:t>ГОРОДСКОГО ПОСЕЛЕНИЯ – ГОРОД СЕМИЛУКИ</w:t>
      </w:r>
      <w:r w:rsidRPr="00F10323">
        <w:rPr>
          <w:b/>
          <w:bCs/>
        </w:rPr>
        <w:t xml:space="preserve"> </w:t>
      </w:r>
      <w:r>
        <w:rPr>
          <w:b/>
          <w:bCs/>
        </w:rPr>
        <w:t xml:space="preserve"> СЕМИЛУКСКОГО </w:t>
      </w:r>
      <w:r w:rsidRPr="002A34C3">
        <w:rPr>
          <w:b/>
          <w:bCs/>
          <w:u w:val="single"/>
        </w:rPr>
        <w:t>МУНИЦИПАЛЬНОГО РАЙОНА ВОРОНЕЖСКОЙ ОБЛАСТИ</w:t>
      </w:r>
    </w:p>
    <w:p w:rsidR="00EA195F" w:rsidRDefault="00EA195F" w:rsidP="00E553EC">
      <w:pPr>
        <w:pStyle w:val="a3"/>
        <w:spacing w:after="240"/>
        <w:ind w:left="0" w:right="229"/>
        <w:rPr>
          <w:rFonts w:ascii="Times New Roman" w:hAnsi="Times New Roman"/>
          <w:b/>
          <w:bCs/>
          <w:noProof/>
          <w:kern w:val="2"/>
          <w:sz w:val="32"/>
          <w:szCs w:val="32"/>
          <w:lang w:eastAsia="ru-RU"/>
        </w:rPr>
      </w:pPr>
    </w:p>
    <w:p w:rsidR="00EA195F" w:rsidRDefault="00EA195F" w:rsidP="00200F47">
      <w:pPr>
        <w:spacing w:line="276" w:lineRule="auto"/>
        <w:jc w:val="center"/>
        <w:rPr>
          <w:b/>
          <w:sz w:val="28"/>
          <w:szCs w:val="28"/>
        </w:rPr>
      </w:pPr>
      <w:r w:rsidRPr="00685BE4">
        <w:rPr>
          <w:b/>
          <w:sz w:val="28"/>
          <w:szCs w:val="28"/>
        </w:rPr>
        <w:t>ОТЧЕТ</w:t>
      </w:r>
    </w:p>
    <w:p w:rsidR="00EA195F" w:rsidRDefault="00EA195F" w:rsidP="00200F47">
      <w:pPr>
        <w:spacing w:line="276" w:lineRule="auto"/>
        <w:jc w:val="center"/>
        <w:rPr>
          <w:sz w:val="28"/>
          <w:szCs w:val="28"/>
        </w:rPr>
      </w:pPr>
      <w:r w:rsidRPr="00200F47">
        <w:rPr>
          <w:sz w:val="28"/>
          <w:szCs w:val="28"/>
        </w:rPr>
        <w:t xml:space="preserve"> ГЛАВЫ  </w:t>
      </w:r>
      <w:r>
        <w:rPr>
          <w:sz w:val="28"/>
          <w:szCs w:val="28"/>
        </w:rPr>
        <w:t xml:space="preserve">АДМИНИСТРАЦИИ </w:t>
      </w:r>
      <w:r w:rsidRPr="00200F4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–</w:t>
      </w:r>
    </w:p>
    <w:p w:rsidR="00EA195F" w:rsidRPr="00200F47" w:rsidRDefault="00EA195F" w:rsidP="00200F47">
      <w:pPr>
        <w:spacing w:line="276" w:lineRule="auto"/>
        <w:jc w:val="center"/>
        <w:rPr>
          <w:sz w:val="28"/>
          <w:szCs w:val="28"/>
        </w:rPr>
      </w:pPr>
      <w:r w:rsidRPr="00200F47">
        <w:rPr>
          <w:sz w:val="28"/>
          <w:szCs w:val="28"/>
        </w:rPr>
        <w:t xml:space="preserve"> ГОРОД СЕМИЛУКИ</w:t>
      </w:r>
      <w:r>
        <w:rPr>
          <w:sz w:val="28"/>
          <w:szCs w:val="28"/>
        </w:rPr>
        <w:t xml:space="preserve"> </w:t>
      </w:r>
      <w:r w:rsidRPr="00200F47">
        <w:rPr>
          <w:sz w:val="28"/>
          <w:szCs w:val="28"/>
        </w:rPr>
        <w:t>О РЕЗУЛЬТАТАХ СВОЕЙ ДЕЯТЕЛЬНОСТИ ПО ИСПОЛНЕНИЮ ПОЛНОМОЧИЙ ПО ВОПРОСАМ МЕСТНОГО ЗНАЧЕНИЯ  И О ДЕЯТЕЛЬНОСТИ АДМИНИСТРАЦИИ</w:t>
      </w:r>
    </w:p>
    <w:p w:rsidR="00EA195F" w:rsidRPr="00200F47" w:rsidRDefault="00EA195F" w:rsidP="00200F47">
      <w:pPr>
        <w:spacing w:line="276" w:lineRule="auto"/>
        <w:jc w:val="center"/>
        <w:rPr>
          <w:sz w:val="28"/>
          <w:szCs w:val="28"/>
        </w:rPr>
      </w:pPr>
      <w:r w:rsidRPr="00200F47">
        <w:rPr>
          <w:sz w:val="28"/>
          <w:szCs w:val="28"/>
        </w:rPr>
        <w:t xml:space="preserve">ГОРОДСКОГО ПОСЕЛЕНИЯ – ГОРОД СЕМИЛУКИ </w:t>
      </w:r>
    </w:p>
    <w:p w:rsidR="00EA195F" w:rsidRPr="00065C06" w:rsidRDefault="00EA195F" w:rsidP="00200F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65C06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065C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065C06">
          <w:rPr>
            <w:b/>
            <w:sz w:val="28"/>
            <w:szCs w:val="28"/>
          </w:rPr>
          <w:t xml:space="preserve"> г</w:t>
        </w:r>
      </w:smartTag>
      <w:r w:rsidRPr="00065C06">
        <w:rPr>
          <w:b/>
          <w:sz w:val="28"/>
          <w:szCs w:val="28"/>
        </w:rPr>
        <w:t>.</w:t>
      </w:r>
    </w:p>
    <w:p w:rsidR="00EA195F" w:rsidRPr="004862D9" w:rsidRDefault="00EA195F" w:rsidP="00E553EC">
      <w:pPr>
        <w:jc w:val="center"/>
        <w:rPr>
          <w:sz w:val="28"/>
          <w:szCs w:val="28"/>
        </w:rPr>
      </w:pPr>
    </w:p>
    <w:p w:rsidR="00EA195F" w:rsidRDefault="00EA195F" w:rsidP="000527AB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94931">
        <w:rPr>
          <w:sz w:val="28"/>
          <w:szCs w:val="28"/>
        </w:rPr>
        <w:t xml:space="preserve">Уважаемые депутаты, </w:t>
      </w:r>
      <w:r>
        <w:rPr>
          <w:sz w:val="28"/>
          <w:szCs w:val="28"/>
        </w:rPr>
        <w:t>коллеги, присутствующие</w:t>
      </w:r>
      <w:r w:rsidRPr="005949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представляю вашему вниманию отчет </w:t>
      </w:r>
      <w:r w:rsidRPr="00594931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деятельности администрации городского поселения – город Семилуки за 2017 год.</w:t>
      </w:r>
    </w:p>
    <w:p w:rsidR="00EA195F" w:rsidRDefault="00EA195F" w:rsidP="007F52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Главная </w:t>
      </w:r>
      <w:r w:rsidRPr="000D5D7E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 xml:space="preserve">в работе </w:t>
      </w:r>
      <w:r w:rsidRPr="000D5D7E">
        <w:rPr>
          <w:bCs/>
          <w:sz w:val="28"/>
          <w:szCs w:val="28"/>
        </w:rPr>
        <w:t>администрации поселения – это решение вопросов местного значения и исполнение полномочий, предусмотренных 131-ФЗ «</w:t>
      </w:r>
      <w:r>
        <w:rPr>
          <w:bCs/>
          <w:sz w:val="28"/>
          <w:szCs w:val="28"/>
        </w:rPr>
        <w:t>Об общих принципах организации местного самоуправления</w:t>
      </w:r>
      <w:r w:rsidRPr="000D5D7E">
        <w:rPr>
          <w:bCs/>
          <w:sz w:val="28"/>
          <w:szCs w:val="28"/>
        </w:rPr>
        <w:t xml:space="preserve"> в Российской Федерации», Уставом поселения</w:t>
      </w:r>
      <w:r>
        <w:rPr>
          <w:bCs/>
          <w:sz w:val="28"/>
          <w:szCs w:val="28"/>
        </w:rPr>
        <w:t xml:space="preserve"> и </w:t>
      </w:r>
      <w:r w:rsidRPr="000D5D7E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 федеральными и региональными правовыми актами.</w:t>
      </w:r>
    </w:p>
    <w:p w:rsidR="00EA195F" w:rsidRDefault="00EA195F" w:rsidP="007F5276">
      <w:pPr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Осуществление полномочий происходит путем</w:t>
      </w:r>
      <w:r>
        <w:rPr>
          <w:rStyle w:val="a5"/>
          <w:b w:val="0"/>
          <w:bCs/>
          <w:sz w:val="28"/>
          <w:szCs w:val="28"/>
        </w:rPr>
        <w:t xml:space="preserve"> </w:t>
      </w:r>
      <w:r w:rsidRPr="002D6941">
        <w:rPr>
          <w:bCs/>
          <w:sz w:val="28"/>
          <w:szCs w:val="28"/>
        </w:rPr>
        <w:t>организации повседневной работы администрации</w:t>
      </w:r>
      <w:r>
        <w:rPr>
          <w:bCs/>
          <w:sz w:val="28"/>
          <w:szCs w:val="28"/>
        </w:rPr>
        <w:t>,</w:t>
      </w:r>
      <w:r w:rsidRPr="00C30E9E">
        <w:rPr>
          <w:bCs/>
          <w:sz w:val="28"/>
          <w:szCs w:val="28"/>
        </w:rPr>
        <w:t xml:space="preserve"> </w:t>
      </w:r>
      <w:r w:rsidRPr="002D6941">
        <w:rPr>
          <w:bCs/>
          <w:sz w:val="28"/>
          <w:szCs w:val="28"/>
        </w:rPr>
        <w:t>подготовк</w:t>
      </w:r>
      <w:r>
        <w:rPr>
          <w:bCs/>
          <w:sz w:val="28"/>
          <w:szCs w:val="28"/>
        </w:rPr>
        <w:t xml:space="preserve">и </w:t>
      </w:r>
      <w:r w:rsidRPr="002D6941">
        <w:rPr>
          <w:bCs/>
          <w:sz w:val="28"/>
          <w:szCs w:val="28"/>
        </w:rPr>
        <w:t xml:space="preserve"> нормативно-правовых документов</w:t>
      </w:r>
      <w:r>
        <w:rPr>
          <w:bCs/>
          <w:sz w:val="28"/>
          <w:szCs w:val="28"/>
        </w:rPr>
        <w:t xml:space="preserve">, </w:t>
      </w:r>
      <w:r w:rsidRPr="002D6941">
        <w:rPr>
          <w:bCs/>
          <w:sz w:val="28"/>
          <w:szCs w:val="28"/>
        </w:rPr>
        <w:t xml:space="preserve"> проведения встреч с жителями  </w:t>
      </w:r>
      <w:r>
        <w:rPr>
          <w:bCs/>
          <w:sz w:val="28"/>
          <w:szCs w:val="28"/>
        </w:rPr>
        <w:t>города</w:t>
      </w:r>
      <w:r w:rsidRPr="002D6941">
        <w:rPr>
          <w:bCs/>
          <w:sz w:val="28"/>
          <w:szCs w:val="28"/>
        </w:rPr>
        <w:t xml:space="preserve">, осуществления личного приема граждан </w:t>
      </w:r>
      <w:r>
        <w:rPr>
          <w:bCs/>
          <w:sz w:val="28"/>
          <w:szCs w:val="28"/>
        </w:rPr>
        <w:t xml:space="preserve"> г</w:t>
      </w:r>
      <w:r w:rsidRPr="002D6941">
        <w:rPr>
          <w:bCs/>
          <w:sz w:val="28"/>
          <w:szCs w:val="28"/>
        </w:rPr>
        <w:t>лавой поселения и муниципальными служащими, рассмотрения письменных и устных обращений</w:t>
      </w:r>
      <w:r>
        <w:rPr>
          <w:bCs/>
          <w:sz w:val="28"/>
          <w:szCs w:val="28"/>
        </w:rPr>
        <w:t xml:space="preserve"> граждан</w:t>
      </w:r>
      <w:r w:rsidRPr="002D6941">
        <w:rPr>
          <w:bCs/>
          <w:sz w:val="28"/>
          <w:szCs w:val="28"/>
        </w:rPr>
        <w:t>.</w:t>
      </w:r>
    </w:p>
    <w:p w:rsidR="00EA195F" w:rsidRDefault="00EA195F" w:rsidP="00B21BC8">
      <w:pPr>
        <w:spacing w:line="276" w:lineRule="auto"/>
        <w:ind w:firstLine="709"/>
        <w:jc w:val="both"/>
        <w:rPr>
          <w:sz w:val="28"/>
          <w:szCs w:val="28"/>
        </w:rPr>
      </w:pPr>
      <w:r w:rsidRPr="003F160E">
        <w:rPr>
          <w:sz w:val="28"/>
          <w:szCs w:val="28"/>
        </w:rPr>
        <w:t xml:space="preserve">Официально за отчетный период </w:t>
      </w:r>
      <w:r w:rsidRPr="004B0129">
        <w:rPr>
          <w:b/>
          <w:sz w:val="28"/>
          <w:szCs w:val="28"/>
        </w:rPr>
        <w:t>на личный прием</w:t>
      </w:r>
      <w:r w:rsidRPr="003F160E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3F160E">
        <w:rPr>
          <w:sz w:val="28"/>
          <w:szCs w:val="28"/>
        </w:rPr>
        <w:t xml:space="preserve"> поселения обратилось </w:t>
      </w:r>
      <w:r w:rsidR="003310DA">
        <w:rPr>
          <w:b/>
          <w:sz w:val="28"/>
          <w:szCs w:val="28"/>
        </w:rPr>
        <w:t>75</w:t>
      </w:r>
      <w:r w:rsidRPr="004B0129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</w:t>
      </w:r>
      <w:r w:rsidRPr="003F160E">
        <w:rPr>
          <w:sz w:val="28"/>
          <w:szCs w:val="28"/>
        </w:rPr>
        <w:t xml:space="preserve"> поступило </w:t>
      </w:r>
      <w:r w:rsidR="003310DA">
        <w:rPr>
          <w:b/>
          <w:sz w:val="28"/>
          <w:szCs w:val="28"/>
        </w:rPr>
        <w:t>60</w:t>
      </w:r>
      <w:r w:rsidRPr="004B0129">
        <w:rPr>
          <w:b/>
          <w:sz w:val="28"/>
          <w:szCs w:val="28"/>
        </w:rPr>
        <w:t xml:space="preserve"> письменных обращений</w:t>
      </w:r>
      <w:r w:rsidRPr="003F1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3F160E">
        <w:rPr>
          <w:sz w:val="28"/>
          <w:szCs w:val="28"/>
        </w:rPr>
        <w:t xml:space="preserve">по самым различным вопросам. </w:t>
      </w:r>
      <w:r>
        <w:rPr>
          <w:sz w:val="28"/>
          <w:szCs w:val="28"/>
        </w:rPr>
        <w:t>Основная часть вопросов</w:t>
      </w:r>
      <w:r w:rsidRPr="003F160E">
        <w:rPr>
          <w:sz w:val="28"/>
          <w:szCs w:val="28"/>
        </w:rPr>
        <w:t xml:space="preserve"> каса</w:t>
      </w:r>
      <w:r>
        <w:rPr>
          <w:sz w:val="28"/>
          <w:szCs w:val="28"/>
        </w:rPr>
        <w:t>ется</w:t>
      </w:r>
      <w:r w:rsidRPr="003F160E">
        <w:rPr>
          <w:sz w:val="28"/>
          <w:szCs w:val="28"/>
        </w:rPr>
        <w:t xml:space="preserve"> </w:t>
      </w:r>
      <w:r>
        <w:rPr>
          <w:sz w:val="28"/>
          <w:szCs w:val="28"/>
        </w:rPr>
        <w:t>сферы ж</w:t>
      </w:r>
      <w:r w:rsidRPr="003F160E">
        <w:rPr>
          <w:sz w:val="28"/>
          <w:szCs w:val="28"/>
        </w:rPr>
        <w:t xml:space="preserve">илищно-коммунального хозяйства, благоустройства территории, а также социального обеспечения. </w:t>
      </w:r>
      <w:r w:rsidRPr="004B0129">
        <w:rPr>
          <w:b/>
          <w:sz w:val="28"/>
          <w:szCs w:val="28"/>
        </w:rPr>
        <w:t xml:space="preserve">Решены положительно </w:t>
      </w:r>
      <w:r w:rsidR="003310DA">
        <w:rPr>
          <w:b/>
          <w:sz w:val="28"/>
          <w:szCs w:val="28"/>
        </w:rPr>
        <w:t>–</w:t>
      </w:r>
      <w:r w:rsidRPr="004B0129">
        <w:rPr>
          <w:b/>
          <w:sz w:val="28"/>
          <w:szCs w:val="28"/>
        </w:rPr>
        <w:t xml:space="preserve"> </w:t>
      </w:r>
      <w:r w:rsidR="003310DA">
        <w:rPr>
          <w:b/>
          <w:sz w:val="28"/>
          <w:szCs w:val="28"/>
        </w:rPr>
        <w:t xml:space="preserve">30 </w:t>
      </w:r>
      <w:r w:rsidRPr="004B0129">
        <w:rPr>
          <w:b/>
          <w:sz w:val="28"/>
          <w:szCs w:val="28"/>
        </w:rPr>
        <w:t xml:space="preserve"> обращений</w:t>
      </w:r>
      <w:r w:rsidRPr="003260EB">
        <w:rPr>
          <w:sz w:val="28"/>
          <w:szCs w:val="28"/>
        </w:rPr>
        <w:t>.</w:t>
      </w:r>
      <w:r w:rsidRPr="003260EB">
        <w:t xml:space="preserve"> </w:t>
      </w:r>
      <w:r w:rsidRPr="003260EB">
        <w:rPr>
          <w:sz w:val="28"/>
          <w:szCs w:val="28"/>
        </w:rPr>
        <w:t xml:space="preserve">За </w:t>
      </w:r>
      <w:r w:rsidRPr="004B0129">
        <w:rPr>
          <w:b/>
          <w:sz w:val="28"/>
          <w:szCs w:val="28"/>
        </w:rPr>
        <w:t>материальной помощью</w:t>
      </w:r>
      <w:r w:rsidRPr="003260EB">
        <w:rPr>
          <w:sz w:val="28"/>
          <w:szCs w:val="28"/>
        </w:rPr>
        <w:t xml:space="preserve"> в администрацию обратились </w:t>
      </w:r>
      <w:r w:rsidR="00E200A6">
        <w:rPr>
          <w:b/>
          <w:sz w:val="28"/>
          <w:szCs w:val="28"/>
        </w:rPr>
        <w:t xml:space="preserve">13 </w:t>
      </w:r>
      <w:r w:rsidRPr="004B0129">
        <w:rPr>
          <w:b/>
          <w:sz w:val="28"/>
          <w:szCs w:val="28"/>
        </w:rPr>
        <w:t>горожан</w:t>
      </w:r>
      <w:r w:rsidRPr="003260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оказавшихся в трудной жизненной ситуации. И</w:t>
      </w:r>
      <w:r w:rsidRPr="003260EB">
        <w:rPr>
          <w:sz w:val="28"/>
          <w:szCs w:val="28"/>
        </w:rPr>
        <w:t xml:space="preserve">м оказана </w:t>
      </w:r>
      <w:r w:rsidRPr="004B0129">
        <w:rPr>
          <w:b/>
          <w:sz w:val="28"/>
          <w:szCs w:val="28"/>
        </w:rPr>
        <w:t xml:space="preserve">помощь в размере </w:t>
      </w:r>
      <w:r>
        <w:rPr>
          <w:b/>
          <w:sz w:val="28"/>
          <w:szCs w:val="28"/>
        </w:rPr>
        <w:t>99,4</w:t>
      </w:r>
      <w:r w:rsidRPr="004B0129">
        <w:rPr>
          <w:b/>
          <w:sz w:val="28"/>
          <w:szCs w:val="28"/>
        </w:rPr>
        <w:t xml:space="preserve"> тысяч рублей</w:t>
      </w:r>
      <w:r w:rsidRPr="003260E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260EB">
        <w:rPr>
          <w:sz w:val="28"/>
          <w:szCs w:val="28"/>
        </w:rPr>
        <w:t xml:space="preserve">ыдано </w:t>
      </w:r>
      <w:r w:rsidR="003E2BBB">
        <w:rPr>
          <w:b/>
          <w:sz w:val="28"/>
          <w:szCs w:val="28"/>
        </w:rPr>
        <w:t xml:space="preserve">2240 </w:t>
      </w:r>
      <w:r w:rsidRPr="004B0129">
        <w:rPr>
          <w:b/>
          <w:sz w:val="28"/>
          <w:szCs w:val="28"/>
        </w:rPr>
        <w:t xml:space="preserve">справок </w:t>
      </w:r>
      <w:r w:rsidRPr="003260EB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составе семьи.</w:t>
      </w:r>
    </w:p>
    <w:p w:rsidR="00EA195F" w:rsidRDefault="00EA195F" w:rsidP="00AB0A7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Следует отметить, что все обращения жителей рассмотрены в установленные сроки. Даны ответы и разъяснения.</w:t>
      </w:r>
    </w:p>
    <w:p w:rsidR="00EA195F" w:rsidRPr="00803FC1" w:rsidRDefault="00EA195F" w:rsidP="00AB0A76">
      <w:pPr>
        <w:spacing w:line="276" w:lineRule="auto"/>
        <w:ind w:firstLine="709"/>
        <w:jc w:val="both"/>
        <w:rPr>
          <w:sz w:val="28"/>
          <w:szCs w:val="28"/>
        </w:rPr>
      </w:pPr>
      <w:r w:rsidRPr="003F160E">
        <w:rPr>
          <w:bCs/>
          <w:sz w:val="28"/>
          <w:szCs w:val="28"/>
        </w:rPr>
        <w:t xml:space="preserve">В рамках нормотворческой деятельности за отчетный </w:t>
      </w:r>
      <w:r w:rsidRPr="004B0129">
        <w:rPr>
          <w:b/>
          <w:bCs/>
          <w:sz w:val="28"/>
          <w:szCs w:val="28"/>
        </w:rPr>
        <w:t xml:space="preserve">период принято </w:t>
      </w:r>
      <w:r>
        <w:rPr>
          <w:b/>
          <w:bCs/>
          <w:sz w:val="28"/>
          <w:szCs w:val="28"/>
        </w:rPr>
        <w:t>625</w:t>
      </w:r>
      <w:r w:rsidRPr="004B0129">
        <w:rPr>
          <w:b/>
          <w:bCs/>
          <w:sz w:val="28"/>
          <w:szCs w:val="28"/>
        </w:rPr>
        <w:t xml:space="preserve"> постановлений</w:t>
      </w:r>
      <w:r w:rsidRPr="003F160E">
        <w:rPr>
          <w:bCs/>
          <w:sz w:val="28"/>
          <w:szCs w:val="28"/>
        </w:rPr>
        <w:t xml:space="preserve">, </w:t>
      </w:r>
      <w:r w:rsidR="007F5276">
        <w:rPr>
          <w:b/>
          <w:bCs/>
          <w:sz w:val="28"/>
          <w:szCs w:val="28"/>
        </w:rPr>
        <w:t>247</w:t>
      </w:r>
      <w:r w:rsidRPr="004B0129">
        <w:rPr>
          <w:b/>
          <w:bCs/>
          <w:sz w:val="28"/>
          <w:szCs w:val="28"/>
        </w:rPr>
        <w:t xml:space="preserve"> распоряжений</w:t>
      </w:r>
      <w:r>
        <w:rPr>
          <w:bCs/>
          <w:sz w:val="28"/>
          <w:szCs w:val="28"/>
        </w:rPr>
        <w:t xml:space="preserve"> по основной деятельности</w:t>
      </w:r>
      <w:r w:rsidRPr="003F160E">
        <w:rPr>
          <w:bCs/>
          <w:sz w:val="28"/>
          <w:szCs w:val="28"/>
        </w:rPr>
        <w:t>.</w:t>
      </w:r>
      <w:r w:rsidRPr="003F1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Pr="004B0129">
        <w:rPr>
          <w:b/>
          <w:sz w:val="28"/>
          <w:szCs w:val="28"/>
        </w:rPr>
        <w:t>включения в регистр</w:t>
      </w:r>
      <w:r>
        <w:rPr>
          <w:sz w:val="28"/>
          <w:szCs w:val="28"/>
        </w:rPr>
        <w:t xml:space="preserve"> нормативно-правовых актов было направлено </w:t>
      </w:r>
      <w:r w:rsidR="000B5A90">
        <w:rPr>
          <w:b/>
          <w:sz w:val="28"/>
          <w:szCs w:val="28"/>
        </w:rPr>
        <w:t xml:space="preserve">55 </w:t>
      </w:r>
      <w:r w:rsidRPr="004B0129">
        <w:rPr>
          <w:b/>
          <w:sz w:val="28"/>
          <w:szCs w:val="28"/>
        </w:rPr>
        <w:t>постановлени</w:t>
      </w:r>
      <w:r w:rsidR="000B5A90">
        <w:rPr>
          <w:b/>
          <w:sz w:val="28"/>
          <w:szCs w:val="28"/>
        </w:rPr>
        <w:t>й</w:t>
      </w:r>
      <w:r w:rsidRPr="004B01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195F" w:rsidRDefault="00EA195F" w:rsidP="00AB0A7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03FC1">
        <w:rPr>
          <w:sz w:val="28"/>
          <w:szCs w:val="28"/>
        </w:rPr>
        <w:t xml:space="preserve">В течение всего отчетного периода </w:t>
      </w:r>
      <w:r>
        <w:rPr>
          <w:sz w:val="28"/>
          <w:szCs w:val="28"/>
        </w:rPr>
        <w:t>велось</w:t>
      </w:r>
      <w:r w:rsidRPr="00803FC1">
        <w:rPr>
          <w:sz w:val="28"/>
          <w:szCs w:val="28"/>
        </w:rPr>
        <w:t xml:space="preserve"> делопроизводство, оформлялись принятые администрацией городского поселения – город Семилуки правовые акты, велся их реестр.</w:t>
      </w:r>
      <w:r w:rsidRPr="00033507">
        <w:t xml:space="preserve"> </w:t>
      </w:r>
      <w:r w:rsidRPr="00033507">
        <w:rPr>
          <w:sz w:val="28"/>
          <w:szCs w:val="28"/>
        </w:rPr>
        <w:t xml:space="preserve">В рамках совершенствования качества предоставления </w:t>
      </w:r>
      <w:r w:rsidRPr="00A40B85">
        <w:rPr>
          <w:b/>
          <w:sz w:val="28"/>
          <w:szCs w:val="28"/>
        </w:rPr>
        <w:t xml:space="preserve">муниципальных услуг в </w:t>
      </w:r>
      <w:smartTag w:uri="urn:schemas-microsoft-com:office:smarttags" w:element="metricconverter">
        <w:smartTagPr>
          <w:attr w:name="ProductID" w:val="2017 г"/>
        </w:smartTagPr>
        <w:r w:rsidRPr="00A40B85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 г</w:t>
        </w:r>
      </w:smartTag>
      <w:r>
        <w:rPr>
          <w:b/>
          <w:sz w:val="28"/>
          <w:szCs w:val="28"/>
        </w:rPr>
        <w:t xml:space="preserve">. действовали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  <w:r w:rsidRPr="00A40B85">
        <w:rPr>
          <w:b/>
          <w:sz w:val="28"/>
          <w:szCs w:val="28"/>
        </w:rPr>
        <w:t xml:space="preserve"> административных регламента</w:t>
      </w:r>
      <w:r>
        <w:rPr>
          <w:sz w:val="28"/>
          <w:szCs w:val="28"/>
        </w:rPr>
        <w:t xml:space="preserve">. Это </w:t>
      </w:r>
      <w:r w:rsidRPr="00033507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ило</w:t>
      </w:r>
      <w:r w:rsidRPr="00033507">
        <w:rPr>
          <w:sz w:val="28"/>
          <w:szCs w:val="28"/>
        </w:rPr>
        <w:t xml:space="preserve"> для граждан упрощение процедур, повыс</w:t>
      </w:r>
      <w:r>
        <w:rPr>
          <w:sz w:val="28"/>
          <w:szCs w:val="28"/>
        </w:rPr>
        <w:t>ило</w:t>
      </w:r>
      <w:r w:rsidRPr="00033507">
        <w:rPr>
          <w:sz w:val="28"/>
          <w:szCs w:val="28"/>
        </w:rPr>
        <w:t xml:space="preserve"> открытость и прозрачность деятельности муниципальных служащих и органов, предоставляющих услуги.</w:t>
      </w:r>
    </w:p>
    <w:p w:rsidR="00EA195F" w:rsidRPr="00B03381" w:rsidRDefault="00EA195F" w:rsidP="00C30E9E">
      <w:pPr>
        <w:spacing w:before="240" w:after="240" w:line="276" w:lineRule="auto"/>
        <w:ind w:firstLine="709"/>
        <w:jc w:val="center"/>
        <w:rPr>
          <w:bCs/>
          <w:sz w:val="28"/>
          <w:szCs w:val="28"/>
        </w:rPr>
      </w:pPr>
      <w:r w:rsidRPr="00B03381">
        <w:rPr>
          <w:bCs/>
          <w:sz w:val="28"/>
          <w:szCs w:val="28"/>
        </w:rPr>
        <w:t>ДЕМОГРАФИЧЕСКАЯ СИТУАЦИЯ В ПОСЕЛЕНИИ</w:t>
      </w:r>
    </w:p>
    <w:p w:rsidR="00EA195F" w:rsidRPr="00CA7A04" w:rsidRDefault="00EA195F" w:rsidP="00C30E9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A7A04">
        <w:rPr>
          <w:bCs/>
          <w:sz w:val="28"/>
          <w:szCs w:val="28"/>
        </w:rPr>
        <w:t xml:space="preserve">На  </w:t>
      </w:r>
      <w:r w:rsidRPr="00CA7A04">
        <w:rPr>
          <w:b/>
          <w:bCs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17 г"/>
        </w:smartTagPr>
        <w:r w:rsidRPr="00CA7A04">
          <w:rPr>
            <w:b/>
            <w:bCs/>
            <w:sz w:val="28"/>
            <w:szCs w:val="28"/>
          </w:rPr>
          <w:t>2017 г</w:t>
        </w:r>
      </w:smartTag>
      <w:r w:rsidRPr="00CA7A04">
        <w:rPr>
          <w:b/>
          <w:bCs/>
          <w:sz w:val="28"/>
          <w:szCs w:val="28"/>
        </w:rPr>
        <w:t>.</w:t>
      </w:r>
      <w:r w:rsidRPr="00CA7A04">
        <w:rPr>
          <w:bCs/>
          <w:sz w:val="28"/>
          <w:szCs w:val="28"/>
        </w:rPr>
        <w:t xml:space="preserve">  численность постоянного населения г. Семилуки составила </w:t>
      </w:r>
      <w:r w:rsidRPr="00CA7A04">
        <w:rPr>
          <w:b/>
          <w:bCs/>
          <w:sz w:val="28"/>
          <w:szCs w:val="28"/>
        </w:rPr>
        <w:t>26797 человек.</w:t>
      </w:r>
      <w:r w:rsidRPr="00CA7A04">
        <w:rPr>
          <w:bCs/>
          <w:sz w:val="28"/>
          <w:szCs w:val="28"/>
        </w:rPr>
        <w:t xml:space="preserve"> Число </w:t>
      </w:r>
      <w:r w:rsidRPr="00CA7A04">
        <w:rPr>
          <w:b/>
          <w:bCs/>
          <w:sz w:val="28"/>
          <w:szCs w:val="28"/>
        </w:rPr>
        <w:t xml:space="preserve">родившихся в </w:t>
      </w:r>
      <w:smartTag w:uri="urn:schemas-microsoft-com:office:smarttags" w:element="metricconverter">
        <w:smartTagPr>
          <w:attr w:name="ProductID" w:val="2017 г"/>
        </w:smartTagPr>
        <w:r w:rsidRPr="00CA7A04">
          <w:rPr>
            <w:b/>
            <w:bCs/>
            <w:sz w:val="28"/>
            <w:szCs w:val="28"/>
          </w:rPr>
          <w:t>2017 г</w:t>
        </w:r>
      </w:smartTag>
      <w:r w:rsidRPr="00CA7A04">
        <w:rPr>
          <w:b/>
          <w:bCs/>
          <w:sz w:val="28"/>
          <w:szCs w:val="28"/>
        </w:rPr>
        <w:t>. - 280</w:t>
      </w:r>
      <w:r w:rsidRPr="00CA7A04">
        <w:rPr>
          <w:bCs/>
          <w:sz w:val="28"/>
          <w:szCs w:val="28"/>
        </w:rPr>
        <w:t xml:space="preserve"> человек, </w:t>
      </w:r>
      <w:r w:rsidRPr="00CA7A04">
        <w:rPr>
          <w:b/>
          <w:bCs/>
          <w:sz w:val="28"/>
          <w:szCs w:val="28"/>
        </w:rPr>
        <w:t>умерших – 415</w:t>
      </w:r>
      <w:r w:rsidRPr="00CA7A04">
        <w:rPr>
          <w:bCs/>
          <w:sz w:val="28"/>
          <w:szCs w:val="28"/>
        </w:rPr>
        <w:t>. Главной задачей в сфере демографии по-прежнему останется уменьшение остроты демографического кризиса, снижение темпов естественной убыли населения.</w:t>
      </w:r>
    </w:p>
    <w:p w:rsidR="00EA195F" w:rsidRPr="00CA7A04" w:rsidRDefault="00EA195F" w:rsidP="00C30E9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A7A04">
        <w:rPr>
          <w:bCs/>
          <w:sz w:val="28"/>
          <w:szCs w:val="28"/>
        </w:rPr>
        <w:t>Численность жителей города помимо естественного движения населения определяется динамикой миграционных потоков. Механический прирост на протяжении последних лет остается положительным (</w:t>
      </w:r>
      <w:smartTag w:uri="urn:schemas-microsoft-com:office:smarttags" w:element="metricconverter">
        <w:smartTagPr>
          <w:attr w:name="ProductID" w:val="2016 г"/>
        </w:smartTagPr>
        <w:r w:rsidRPr="00CA7A04">
          <w:rPr>
            <w:bCs/>
            <w:sz w:val="28"/>
            <w:szCs w:val="28"/>
          </w:rPr>
          <w:t>2016 г</w:t>
        </w:r>
      </w:smartTag>
      <w:r w:rsidRPr="00CA7A04">
        <w:rPr>
          <w:bCs/>
          <w:sz w:val="28"/>
          <w:szCs w:val="28"/>
        </w:rPr>
        <w:t xml:space="preserve">. +228 человек, </w:t>
      </w:r>
      <w:smartTag w:uri="urn:schemas-microsoft-com:office:smarttags" w:element="metricconverter">
        <w:smartTagPr>
          <w:attr w:name="ProductID" w:val="2017 г"/>
        </w:smartTagPr>
        <w:r w:rsidRPr="00CA7A04">
          <w:rPr>
            <w:bCs/>
            <w:sz w:val="28"/>
            <w:szCs w:val="28"/>
          </w:rPr>
          <w:t>2017 г</w:t>
        </w:r>
      </w:smartTag>
      <w:r w:rsidRPr="00CA7A04">
        <w:rPr>
          <w:bCs/>
          <w:sz w:val="28"/>
          <w:szCs w:val="28"/>
        </w:rPr>
        <w:t>. +158 человек) и способен компенсировать естественную убыль населения.</w:t>
      </w:r>
    </w:p>
    <w:p w:rsidR="00EA195F" w:rsidRDefault="00EA195F" w:rsidP="00C30E9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A7A04">
        <w:rPr>
          <w:bCs/>
          <w:sz w:val="28"/>
          <w:szCs w:val="28"/>
        </w:rPr>
        <w:t xml:space="preserve">Численность зарегистрированных </w:t>
      </w:r>
      <w:r w:rsidRPr="00CA7A04">
        <w:rPr>
          <w:b/>
          <w:bCs/>
          <w:sz w:val="28"/>
          <w:szCs w:val="28"/>
        </w:rPr>
        <w:t xml:space="preserve">безработных в среднем за </w:t>
      </w:r>
      <w:smartTag w:uri="urn:schemas-microsoft-com:office:smarttags" w:element="metricconverter">
        <w:smartTagPr>
          <w:attr w:name="ProductID" w:val="2017 г"/>
        </w:smartTagPr>
        <w:r w:rsidRPr="00CA7A04">
          <w:rPr>
            <w:b/>
            <w:bCs/>
            <w:sz w:val="28"/>
            <w:szCs w:val="28"/>
          </w:rPr>
          <w:t>2017 г</w:t>
        </w:r>
      </w:smartTag>
      <w:r w:rsidRPr="00CA7A04">
        <w:rPr>
          <w:b/>
          <w:bCs/>
          <w:sz w:val="28"/>
          <w:szCs w:val="28"/>
        </w:rPr>
        <w:t>.</w:t>
      </w:r>
      <w:r w:rsidRPr="00CA7A04">
        <w:rPr>
          <w:bCs/>
          <w:sz w:val="28"/>
          <w:szCs w:val="28"/>
        </w:rPr>
        <w:t xml:space="preserve"> составила </w:t>
      </w:r>
      <w:r w:rsidRPr="00CA7A04">
        <w:rPr>
          <w:b/>
          <w:bCs/>
          <w:sz w:val="28"/>
          <w:szCs w:val="28"/>
        </w:rPr>
        <w:t>150 человек</w:t>
      </w:r>
      <w:r w:rsidRPr="00CA7A04">
        <w:rPr>
          <w:bCs/>
          <w:sz w:val="28"/>
          <w:szCs w:val="28"/>
        </w:rPr>
        <w:t xml:space="preserve">, уровень безработицы </w:t>
      </w:r>
      <w:r w:rsidRPr="00CA7A04">
        <w:rPr>
          <w:b/>
          <w:bCs/>
          <w:sz w:val="28"/>
          <w:szCs w:val="28"/>
        </w:rPr>
        <w:t>1 %</w:t>
      </w:r>
      <w:r w:rsidRPr="00CA7A04">
        <w:rPr>
          <w:bCs/>
          <w:sz w:val="28"/>
          <w:szCs w:val="28"/>
        </w:rPr>
        <w:t>. Районным центром занятости населения постоянно ведется работа, направленная на скорейшее возвращение безработных граждан к активному труду, оказывается</w:t>
      </w:r>
      <w:r>
        <w:rPr>
          <w:bCs/>
          <w:sz w:val="28"/>
          <w:szCs w:val="28"/>
        </w:rPr>
        <w:t xml:space="preserve"> помощь работодателям по сохранению действующих рабочих мест. </w:t>
      </w:r>
    </w:p>
    <w:p w:rsidR="003B27F1" w:rsidRDefault="003B27F1" w:rsidP="00C30E9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A195F" w:rsidRPr="00B03381" w:rsidRDefault="00EA195F" w:rsidP="008E17BF">
      <w:pPr>
        <w:spacing w:after="120" w:line="276" w:lineRule="auto"/>
        <w:ind w:firstLine="709"/>
        <w:jc w:val="center"/>
        <w:rPr>
          <w:sz w:val="28"/>
          <w:szCs w:val="28"/>
        </w:rPr>
      </w:pPr>
      <w:r w:rsidRPr="00B03381">
        <w:rPr>
          <w:sz w:val="28"/>
          <w:szCs w:val="28"/>
        </w:rPr>
        <w:t>ФИНАНСЫ И БЮДЖЕТ</w:t>
      </w:r>
    </w:p>
    <w:p w:rsidR="00EA195F" w:rsidRPr="00533D46" w:rsidRDefault="00EA195F" w:rsidP="002223B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0129">
        <w:rPr>
          <w:b/>
          <w:sz w:val="28"/>
          <w:szCs w:val="28"/>
        </w:rPr>
        <w:t>Бюджет городского поселения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 w:rsidRPr="00A40B85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A40B85">
          <w:rPr>
            <w:b/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33D46">
        <w:rPr>
          <w:sz w:val="28"/>
          <w:szCs w:val="28"/>
        </w:rPr>
        <w:t xml:space="preserve"> по налоговым и неналоговым</w:t>
      </w:r>
      <w:r>
        <w:rPr>
          <w:sz w:val="28"/>
          <w:szCs w:val="28"/>
        </w:rPr>
        <w:t xml:space="preserve">  </w:t>
      </w:r>
      <w:r w:rsidRPr="00533D46">
        <w:rPr>
          <w:sz w:val="28"/>
          <w:szCs w:val="28"/>
        </w:rPr>
        <w:t xml:space="preserve"> доходам</w:t>
      </w:r>
      <w:r>
        <w:rPr>
          <w:sz w:val="28"/>
          <w:szCs w:val="28"/>
        </w:rPr>
        <w:t xml:space="preserve"> </w:t>
      </w:r>
      <w:r w:rsidRPr="00533D46">
        <w:rPr>
          <w:sz w:val="28"/>
          <w:szCs w:val="28"/>
        </w:rPr>
        <w:t xml:space="preserve"> исполнен </w:t>
      </w:r>
      <w:r>
        <w:rPr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 xml:space="preserve"> сумме</w:t>
      </w:r>
      <w:r>
        <w:rPr>
          <w:b/>
          <w:sz w:val="28"/>
          <w:szCs w:val="28"/>
        </w:rPr>
        <w:t xml:space="preserve">  </w:t>
      </w:r>
      <w:r w:rsidRPr="00A40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77,1</w:t>
      </w:r>
      <w:r w:rsidRPr="00A40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млн.</w:t>
      </w:r>
      <w:r w:rsidRPr="00A40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>рублей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D4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533D46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10</w:t>
      </w:r>
      <w:r w:rsidR="00C701FF">
        <w:rPr>
          <w:b/>
          <w:sz w:val="28"/>
          <w:szCs w:val="28"/>
        </w:rPr>
        <w:t>1</w:t>
      </w:r>
      <w:r w:rsidRPr="00A40B85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плану.</w:t>
      </w:r>
    </w:p>
    <w:p w:rsidR="00EA195F" w:rsidRDefault="00EA195F" w:rsidP="00D823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3D46">
        <w:rPr>
          <w:sz w:val="28"/>
          <w:szCs w:val="28"/>
        </w:rPr>
        <w:lastRenderedPageBreak/>
        <w:tab/>
        <w:t xml:space="preserve">Основными </w:t>
      </w:r>
      <w:r w:rsidRPr="00A40B85">
        <w:rPr>
          <w:b/>
          <w:sz w:val="28"/>
          <w:szCs w:val="28"/>
        </w:rPr>
        <w:t>доходными источниками бюджета</w:t>
      </w:r>
      <w:r w:rsidRPr="00533D46">
        <w:rPr>
          <w:sz w:val="28"/>
          <w:szCs w:val="28"/>
        </w:rPr>
        <w:t xml:space="preserve"> поселения являются:</w:t>
      </w:r>
    </w:p>
    <w:p w:rsidR="00EA195F" w:rsidRPr="00533D46" w:rsidRDefault="00EA195F" w:rsidP="00AB0A7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Налог на доходы физических лиц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25,7 млн</w:t>
      </w:r>
      <w:r w:rsidRPr="00533D46">
        <w:rPr>
          <w:sz w:val="28"/>
          <w:szCs w:val="28"/>
        </w:rPr>
        <w:t xml:space="preserve">. рублей или </w:t>
      </w:r>
      <w:r w:rsidR="00C701FF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10</w:t>
      </w:r>
      <w:r w:rsidR="00C701F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>%</w:t>
      </w:r>
      <w:r w:rsidRPr="00533D46">
        <w:rPr>
          <w:sz w:val="28"/>
          <w:szCs w:val="28"/>
        </w:rPr>
        <w:t xml:space="preserve"> к уточненному плану;</w:t>
      </w:r>
    </w:p>
    <w:p w:rsidR="00EA195F" w:rsidRPr="00533D46" w:rsidRDefault="00EA195F" w:rsidP="0036416E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Налог</w:t>
      </w:r>
      <w:r>
        <w:rPr>
          <w:b/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 xml:space="preserve"> имущество</w:t>
      </w:r>
      <w:r>
        <w:rPr>
          <w:b/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 xml:space="preserve">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2.1 млн.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3D4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</w:t>
      </w:r>
      <w:r w:rsidRPr="00533D46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A40B85">
        <w:rPr>
          <w:b/>
          <w:sz w:val="28"/>
          <w:szCs w:val="28"/>
        </w:rPr>
        <w:t>%</w:t>
      </w:r>
      <w:r w:rsidRPr="00533D46">
        <w:rPr>
          <w:sz w:val="28"/>
          <w:szCs w:val="28"/>
        </w:rPr>
        <w:t xml:space="preserve"> к уточненному плану;</w:t>
      </w:r>
    </w:p>
    <w:p w:rsidR="00EA195F" w:rsidRPr="00533D46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Земельный налог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31,1 млн</w:t>
      </w:r>
      <w:r w:rsidRPr="00533D46">
        <w:rPr>
          <w:sz w:val="28"/>
          <w:szCs w:val="28"/>
        </w:rPr>
        <w:t xml:space="preserve">. рублей или </w:t>
      </w:r>
      <w:r>
        <w:rPr>
          <w:b/>
          <w:sz w:val="28"/>
          <w:szCs w:val="28"/>
        </w:rPr>
        <w:t xml:space="preserve">100 </w:t>
      </w:r>
      <w:r w:rsidRPr="00A40B85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плану;</w:t>
      </w:r>
    </w:p>
    <w:p w:rsidR="00EA195F" w:rsidRPr="00533D46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Доходы от сдачи в аренду земельных участков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2,2 млн.</w:t>
      </w:r>
      <w:r w:rsidRPr="00533D46">
        <w:rPr>
          <w:sz w:val="28"/>
          <w:szCs w:val="28"/>
        </w:rPr>
        <w:t xml:space="preserve"> рублей или </w:t>
      </w:r>
      <w:r>
        <w:rPr>
          <w:b/>
          <w:sz w:val="28"/>
          <w:szCs w:val="28"/>
        </w:rPr>
        <w:t>105</w:t>
      </w:r>
      <w:r w:rsidRPr="00A40B85">
        <w:rPr>
          <w:b/>
          <w:sz w:val="28"/>
          <w:szCs w:val="28"/>
        </w:rPr>
        <w:t xml:space="preserve"> %</w:t>
      </w:r>
      <w:r w:rsidRPr="00533D46">
        <w:rPr>
          <w:sz w:val="28"/>
          <w:szCs w:val="28"/>
        </w:rPr>
        <w:t xml:space="preserve"> к уточненному плану;</w:t>
      </w:r>
    </w:p>
    <w:p w:rsidR="00EA195F" w:rsidRPr="00533D46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Доходы от сдачи в аренду муниципального имущества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3,3 млн</w:t>
      </w:r>
      <w:r w:rsidRPr="00533D46">
        <w:rPr>
          <w:sz w:val="28"/>
          <w:szCs w:val="28"/>
        </w:rPr>
        <w:t xml:space="preserve">. рублей или </w:t>
      </w:r>
      <w:r>
        <w:rPr>
          <w:b/>
          <w:sz w:val="28"/>
          <w:szCs w:val="28"/>
        </w:rPr>
        <w:t>102</w:t>
      </w:r>
      <w:r w:rsidRPr="00A40B85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уточненному плану</w:t>
      </w:r>
      <w:r w:rsidRPr="00533D46">
        <w:rPr>
          <w:sz w:val="28"/>
          <w:szCs w:val="28"/>
        </w:rPr>
        <w:t>;</w:t>
      </w:r>
    </w:p>
    <w:p w:rsidR="00EA195F" w:rsidRPr="00533D46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Доходы от оказания платных услуг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220</w:t>
      </w:r>
      <w:r w:rsidRPr="00533D46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107</w:t>
      </w:r>
      <w:r w:rsidRPr="00A40B85">
        <w:rPr>
          <w:b/>
          <w:sz w:val="28"/>
          <w:szCs w:val="28"/>
        </w:rPr>
        <w:t xml:space="preserve"> %</w:t>
      </w:r>
      <w:r w:rsidRPr="00533D46">
        <w:rPr>
          <w:sz w:val="28"/>
          <w:szCs w:val="28"/>
        </w:rPr>
        <w:t xml:space="preserve"> к уточненному п</w:t>
      </w:r>
      <w:r>
        <w:rPr>
          <w:sz w:val="28"/>
          <w:szCs w:val="28"/>
        </w:rPr>
        <w:t>лану</w:t>
      </w:r>
      <w:r w:rsidRPr="00533D46">
        <w:rPr>
          <w:sz w:val="28"/>
          <w:szCs w:val="28"/>
        </w:rPr>
        <w:t>;</w:t>
      </w:r>
    </w:p>
    <w:p w:rsidR="00EA195F" w:rsidRPr="00533D46" w:rsidRDefault="00EA195F" w:rsidP="001D605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Доходы от продажи земельных участков</w:t>
      </w:r>
      <w:r w:rsidRPr="0053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6,6 млн</w:t>
      </w:r>
      <w:r w:rsidRPr="00533D46">
        <w:rPr>
          <w:sz w:val="28"/>
          <w:szCs w:val="28"/>
        </w:rPr>
        <w:t xml:space="preserve">. рублей или </w:t>
      </w:r>
      <w:r>
        <w:rPr>
          <w:b/>
          <w:sz w:val="28"/>
          <w:szCs w:val="28"/>
        </w:rPr>
        <w:t>100</w:t>
      </w:r>
      <w:r w:rsidRPr="00A40B85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уточненному плану</w:t>
      </w:r>
      <w:r w:rsidRPr="00533D46">
        <w:rPr>
          <w:sz w:val="28"/>
          <w:szCs w:val="28"/>
        </w:rPr>
        <w:t>;</w:t>
      </w:r>
    </w:p>
    <w:p w:rsidR="00EA195F" w:rsidRPr="00533D46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 w:rsidRPr="00A40B85">
        <w:rPr>
          <w:b/>
          <w:sz w:val="28"/>
          <w:szCs w:val="28"/>
        </w:rPr>
        <w:t>Денежные взыскания (штрафы</w:t>
      </w:r>
      <w:r w:rsidRPr="00533D46">
        <w:rPr>
          <w:sz w:val="28"/>
          <w:szCs w:val="28"/>
        </w:rPr>
        <w:t xml:space="preserve">) за нарушение законодательства РФ о размещении заказов на поставки товаров, выполнение работ, оказание услуг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241</w:t>
      </w:r>
      <w:r w:rsidRPr="00533D46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120</w:t>
      </w:r>
      <w:r w:rsidRPr="00D10DDE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уточненному плану</w:t>
      </w:r>
      <w:r w:rsidRPr="00533D46">
        <w:rPr>
          <w:sz w:val="28"/>
          <w:szCs w:val="28"/>
        </w:rPr>
        <w:t>;</w:t>
      </w:r>
    </w:p>
    <w:p w:rsidR="00EA195F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D46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Прочие неналоговые доходы - </w:t>
      </w:r>
      <w:r w:rsidRPr="00533D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 млн. рублей.</w:t>
      </w:r>
    </w:p>
    <w:p w:rsidR="00EA195F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A40B85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A40B85">
          <w:rPr>
            <w:b/>
            <w:sz w:val="28"/>
            <w:szCs w:val="28"/>
          </w:rPr>
          <w:t xml:space="preserve"> г</w:t>
        </w:r>
      </w:smartTag>
      <w:r w:rsidRPr="00A40B85">
        <w:rPr>
          <w:b/>
          <w:sz w:val="28"/>
          <w:szCs w:val="28"/>
        </w:rPr>
        <w:t>.</w:t>
      </w:r>
      <w:r w:rsidRPr="006A66B6">
        <w:rPr>
          <w:sz w:val="28"/>
          <w:szCs w:val="28"/>
        </w:rPr>
        <w:t xml:space="preserve"> поступила </w:t>
      </w:r>
      <w:r w:rsidRPr="00A40B85">
        <w:rPr>
          <w:b/>
          <w:sz w:val="28"/>
          <w:szCs w:val="28"/>
        </w:rPr>
        <w:t>дотация</w:t>
      </w:r>
      <w:r w:rsidR="009B279D">
        <w:rPr>
          <w:b/>
          <w:sz w:val="28"/>
          <w:szCs w:val="28"/>
        </w:rPr>
        <w:t xml:space="preserve"> </w:t>
      </w:r>
      <w:r w:rsidR="009B279D">
        <w:rPr>
          <w:sz w:val="28"/>
          <w:szCs w:val="28"/>
        </w:rPr>
        <w:t>из областного бюджета</w:t>
      </w:r>
      <w:r w:rsidRPr="006A66B6">
        <w:rPr>
          <w:sz w:val="28"/>
          <w:szCs w:val="28"/>
        </w:rPr>
        <w:t xml:space="preserve"> на выравнивание бюджетной обеспеченности поселения </w:t>
      </w:r>
      <w:r w:rsidRPr="00A40B85">
        <w:rPr>
          <w:b/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2,6 млн</w:t>
      </w:r>
      <w:r w:rsidRPr="00A40B85">
        <w:rPr>
          <w:b/>
          <w:sz w:val="28"/>
          <w:szCs w:val="28"/>
        </w:rPr>
        <w:t>. рублей</w:t>
      </w:r>
      <w:r>
        <w:rPr>
          <w:sz w:val="28"/>
          <w:szCs w:val="28"/>
        </w:rPr>
        <w:t>.</w:t>
      </w:r>
      <w:r w:rsidRPr="006A66B6">
        <w:rPr>
          <w:sz w:val="28"/>
          <w:szCs w:val="28"/>
        </w:rPr>
        <w:t xml:space="preserve">        </w:t>
      </w:r>
    </w:p>
    <w:p w:rsidR="00EA195F" w:rsidRPr="008203C1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A66B6">
        <w:rPr>
          <w:sz w:val="28"/>
          <w:szCs w:val="28"/>
        </w:rPr>
        <w:t>Кроме того, в бюджет городского поселения в 201</w:t>
      </w:r>
      <w:r>
        <w:rPr>
          <w:sz w:val="28"/>
          <w:szCs w:val="28"/>
        </w:rPr>
        <w:t>7</w:t>
      </w:r>
      <w:r w:rsidRPr="006A66B6">
        <w:rPr>
          <w:sz w:val="28"/>
          <w:szCs w:val="28"/>
        </w:rPr>
        <w:t xml:space="preserve"> году поступили </w:t>
      </w:r>
      <w:r>
        <w:rPr>
          <w:b/>
          <w:sz w:val="28"/>
          <w:szCs w:val="28"/>
        </w:rPr>
        <w:t>средства</w:t>
      </w:r>
      <w:r w:rsidRPr="008203C1">
        <w:rPr>
          <w:b/>
          <w:sz w:val="28"/>
          <w:szCs w:val="28"/>
        </w:rPr>
        <w:t xml:space="preserve"> федерального и областного бюджетов в сумме </w:t>
      </w:r>
      <w:r>
        <w:rPr>
          <w:b/>
          <w:sz w:val="28"/>
          <w:szCs w:val="28"/>
        </w:rPr>
        <w:t>166 млн</w:t>
      </w:r>
      <w:r w:rsidRPr="008203C1">
        <w:rPr>
          <w:b/>
          <w:sz w:val="28"/>
          <w:szCs w:val="28"/>
        </w:rPr>
        <w:t>. рублей:</w:t>
      </w:r>
    </w:p>
    <w:p w:rsidR="00EA195F" w:rsidRPr="008203C1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A66B6">
        <w:rPr>
          <w:sz w:val="28"/>
          <w:szCs w:val="28"/>
        </w:rPr>
        <w:tab/>
        <w:t xml:space="preserve">на обеспечение мероприятий </w:t>
      </w:r>
      <w:r w:rsidRPr="008203C1">
        <w:rPr>
          <w:b/>
          <w:sz w:val="28"/>
          <w:szCs w:val="28"/>
        </w:rPr>
        <w:t>по переселению граждан</w:t>
      </w:r>
      <w:r w:rsidRPr="006A66B6">
        <w:rPr>
          <w:sz w:val="28"/>
          <w:szCs w:val="28"/>
        </w:rPr>
        <w:t xml:space="preserve"> из аварийного жилищного фонда – </w:t>
      </w:r>
      <w:r>
        <w:rPr>
          <w:b/>
          <w:sz w:val="28"/>
          <w:szCs w:val="28"/>
        </w:rPr>
        <w:t>125,4 млн</w:t>
      </w:r>
      <w:r w:rsidRPr="008203C1">
        <w:rPr>
          <w:b/>
          <w:sz w:val="28"/>
          <w:szCs w:val="28"/>
        </w:rPr>
        <w:t>. рублей;</w:t>
      </w:r>
    </w:p>
    <w:p w:rsidR="00EA195F" w:rsidRPr="008203C1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A66B6">
        <w:rPr>
          <w:sz w:val="28"/>
          <w:szCs w:val="28"/>
        </w:rPr>
        <w:tab/>
        <w:t xml:space="preserve">на </w:t>
      </w:r>
      <w:r w:rsidRPr="008203C1">
        <w:rPr>
          <w:b/>
          <w:sz w:val="28"/>
          <w:szCs w:val="28"/>
        </w:rPr>
        <w:t>уличное освещение</w:t>
      </w:r>
      <w:r w:rsidRPr="006A66B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516</w:t>
      </w:r>
      <w:r w:rsidRPr="008203C1">
        <w:rPr>
          <w:b/>
          <w:sz w:val="28"/>
          <w:szCs w:val="28"/>
        </w:rPr>
        <w:t xml:space="preserve"> тыс. рублей;</w:t>
      </w:r>
    </w:p>
    <w:p w:rsidR="00EA195F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A66B6">
        <w:rPr>
          <w:sz w:val="28"/>
          <w:szCs w:val="28"/>
        </w:rPr>
        <w:tab/>
        <w:t xml:space="preserve">на </w:t>
      </w:r>
      <w:r w:rsidRPr="008203C1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дворовых территорий</w:t>
      </w:r>
      <w:r w:rsidRPr="008203C1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</w:rPr>
        <w:t>5,5 млн</w:t>
      </w:r>
      <w:r w:rsidRPr="008203C1">
        <w:rPr>
          <w:b/>
          <w:sz w:val="28"/>
          <w:szCs w:val="28"/>
        </w:rPr>
        <w:t>. рублей</w:t>
      </w:r>
      <w:r>
        <w:rPr>
          <w:b/>
          <w:sz w:val="28"/>
          <w:szCs w:val="28"/>
        </w:rPr>
        <w:t>;</w:t>
      </w:r>
    </w:p>
    <w:p w:rsidR="00EA195F" w:rsidRDefault="00EA195F" w:rsidP="0035647D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D1DFD">
        <w:rPr>
          <w:sz w:val="28"/>
          <w:szCs w:val="28"/>
        </w:rPr>
        <w:t xml:space="preserve">-      </w:t>
      </w:r>
      <w:r>
        <w:rPr>
          <w:sz w:val="28"/>
          <w:szCs w:val="28"/>
        </w:rPr>
        <w:t xml:space="preserve">  </w:t>
      </w:r>
      <w:r w:rsidRPr="00510DB6">
        <w:rPr>
          <w:b/>
          <w:sz w:val="28"/>
          <w:szCs w:val="28"/>
        </w:rPr>
        <w:t>на ремонт автомобильных дорог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18,3 млн</w:t>
      </w:r>
      <w:r w:rsidRPr="00510D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рублей;</w:t>
      </w:r>
    </w:p>
    <w:p w:rsidR="00EA195F" w:rsidRDefault="00EA195F" w:rsidP="007F5276">
      <w:pPr>
        <w:pStyle w:val="a6"/>
        <w:tabs>
          <w:tab w:val="left" w:pos="1276"/>
          <w:tab w:val="left" w:pos="1418"/>
        </w:tabs>
        <w:spacing w:before="0" w:beforeAutospacing="0" w:after="12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35647D">
        <w:rPr>
          <w:b/>
          <w:sz w:val="28"/>
          <w:szCs w:val="28"/>
        </w:rPr>
        <w:t xml:space="preserve">на строительство </w:t>
      </w:r>
      <w:r>
        <w:rPr>
          <w:b/>
          <w:sz w:val="28"/>
          <w:szCs w:val="28"/>
        </w:rPr>
        <w:t>системы водоснабжения</w:t>
      </w:r>
      <w:r>
        <w:rPr>
          <w:sz w:val="28"/>
          <w:szCs w:val="28"/>
        </w:rPr>
        <w:t xml:space="preserve">  в  микрорайонах  «Южный»  и  «Березки» - </w:t>
      </w:r>
      <w:r>
        <w:rPr>
          <w:b/>
          <w:sz w:val="28"/>
          <w:szCs w:val="28"/>
        </w:rPr>
        <w:t>16,3 млн</w:t>
      </w:r>
      <w:r w:rsidRPr="0035647D">
        <w:rPr>
          <w:b/>
          <w:sz w:val="28"/>
          <w:szCs w:val="28"/>
        </w:rPr>
        <w:t>. рублей</w:t>
      </w:r>
      <w:r>
        <w:rPr>
          <w:b/>
          <w:sz w:val="28"/>
          <w:szCs w:val="28"/>
        </w:rPr>
        <w:t>.</w:t>
      </w:r>
    </w:p>
    <w:p w:rsidR="00EA195F" w:rsidRDefault="00EA195F" w:rsidP="001C514A">
      <w:pPr>
        <w:pStyle w:val="a6"/>
        <w:tabs>
          <w:tab w:val="left" w:pos="1276"/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03C1">
        <w:rPr>
          <w:b/>
          <w:sz w:val="28"/>
          <w:szCs w:val="28"/>
        </w:rPr>
        <w:t xml:space="preserve">Результат исполнения бюджета </w:t>
      </w:r>
      <w:r>
        <w:rPr>
          <w:b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7 г"/>
        </w:smartTagPr>
        <w:r w:rsidRPr="008203C1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8203C1">
          <w:rPr>
            <w:b/>
            <w:sz w:val="28"/>
            <w:szCs w:val="28"/>
          </w:rPr>
          <w:t xml:space="preserve"> г</w:t>
        </w:r>
      </w:smartTag>
      <w:r w:rsidRPr="008203C1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дефицит</w:t>
      </w:r>
      <w:r w:rsidRPr="008203C1">
        <w:rPr>
          <w:b/>
          <w:sz w:val="28"/>
          <w:szCs w:val="28"/>
        </w:rPr>
        <w:t xml:space="preserve"> в размере – </w:t>
      </w:r>
      <w:r>
        <w:rPr>
          <w:b/>
          <w:sz w:val="28"/>
          <w:szCs w:val="28"/>
        </w:rPr>
        <w:t>33,5 млн</w:t>
      </w:r>
      <w:r w:rsidRPr="008203C1">
        <w:rPr>
          <w:b/>
          <w:sz w:val="28"/>
          <w:szCs w:val="28"/>
        </w:rPr>
        <w:t>. рублей</w:t>
      </w:r>
      <w:r>
        <w:rPr>
          <w:sz w:val="28"/>
          <w:szCs w:val="28"/>
        </w:rPr>
        <w:t>, источником финансирования которого являлись остатки средств на начало года и полученные кредиты.</w:t>
      </w:r>
    </w:p>
    <w:p w:rsidR="00EA195F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08C9">
        <w:rPr>
          <w:sz w:val="28"/>
          <w:szCs w:val="28"/>
        </w:rPr>
        <w:t xml:space="preserve">Исполнение расходной части бюджета осуществлялось в соответствии со статьей 14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EA195F" w:rsidRPr="008203C1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708C9">
        <w:rPr>
          <w:sz w:val="28"/>
          <w:szCs w:val="28"/>
        </w:rPr>
        <w:lastRenderedPageBreak/>
        <w:t>Для обеспечения благоприятных условий жизни населения в 201</w:t>
      </w:r>
      <w:r>
        <w:rPr>
          <w:sz w:val="28"/>
          <w:szCs w:val="28"/>
        </w:rPr>
        <w:t>7</w:t>
      </w:r>
      <w:r w:rsidRPr="00C708C9">
        <w:rPr>
          <w:sz w:val="28"/>
          <w:szCs w:val="28"/>
        </w:rPr>
        <w:t xml:space="preserve"> году на  </w:t>
      </w:r>
      <w:r w:rsidRPr="008203C1">
        <w:rPr>
          <w:b/>
          <w:sz w:val="28"/>
          <w:szCs w:val="28"/>
        </w:rPr>
        <w:t>расходы по разделу «Жилищно-коммунальное хозяйство»</w:t>
      </w:r>
      <w:r w:rsidRPr="00C708C9">
        <w:rPr>
          <w:sz w:val="28"/>
          <w:szCs w:val="28"/>
        </w:rPr>
        <w:t xml:space="preserve"> направлены средства в сумме </w:t>
      </w:r>
      <w:r>
        <w:rPr>
          <w:b/>
          <w:sz w:val="28"/>
          <w:szCs w:val="28"/>
        </w:rPr>
        <w:t>230,3 млн</w:t>
      </w:r>
      <w:r w:rsidRPr="008203C1">
        <w:rPr>
          <w:b/>
          <w:sz w:val="28"/>
          <w:szCs w:val="28"/>
        </w:rPr>
        <w:t>. рублей</w:t>
      </w:r>
      <w:r w:rsidRPr="00C708C9">
        <w:rPr>
          <w:sz w:val="28"/>
          <w:szCs w:val="28"/>
        </w:rPr>
        <w:t xml:space="preserve">, которые составляют значительную долю от общей суммы расходов – </w:t>
      </w:r>
      <w:r>
        <w:rPr>
          <w:b/>
          <w:sz w:val="28"/>
          <w:szCs w:val="28"/>
        </w:rPr>
        <w:t>82</w:t>
      </w:r>
      <w:r w:rsidRPr="008203C1">
        <w:rPr>
          <w:b/>
          <w:sz w:val="28"/>
          <w:szCs w:val="28"/>
        </w:rPr>
        <w:t xml:space="preserve"> %.</w:t>
      </w:r>
    </w:p>
    <w:p w:rsidR="00EA195F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03C1">
        <w:rPr>
          <w:b/>
          <w:sz w:val="28"/>
          <w:szCs w:val="28"/>
        </w:rPr>
        <w:t>Расходы</w:t>
      </w:r>
      <w:r w:rsidRPr="00C708C9">
        <w:rPr>
          <w:sz w:val="28"/>
          <w:szCs w:val="28"/>
        </w:rPr>
        <w:t xml:space="preserve"> бюджета поселения  на социально-культурную сферу по разделам </w:t>
      </w:r>
      <w:r w:rsidRPr="008203C1">
        <w:rPr>
          <w:b/>
          <w:sz w:val="28"/>
          <w:szCs w:val="28"/>
        </w:rPr>
        <w:t>«Культура»,   «Социальная политика»</w:t>
      </w:r>
      <w:r w:rsidRPr="00C708C9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C708C9">
        <w:rPr>
          <w:sz w:val="28"/>
          <w:szCs w:val="28"/>
        </w:rPr>
        <w:t xml:space="preserve"> году составили </w:t>
      </w:r>
      <w:r>
        <w:rPr>
          <w:b/>
          <w:sz w:val="28"/>
          <w:szCs w:val="28"/>
        </w:rPr>
        <w:t>9 млн</w:t>
      </w:r>
      <w:r w:rsidRPr="008203C1">
        <w:rPr>
          <w:b/>
          <w:sz w:val="28"/>
          <w:szCs w:val="28"/>
        </w:rPr>
        <w:t>. рублей</w:t>
      </w:r>
      <w:r w:rsidRPr="00C708C9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3,2</w:t>
      </w:r>
      <w:r w:rsidRPr="008203C1">
        <w:rPr>
          <w:b/>
          <w:sz w:val="28"/>
          <w:szCs w:val="28"/>
        </w:rPr>
        <w:t xml:space="preserve">  %</w:t>
      </w:r>
      <w:r w:rsidRPr="00C708C9">
        <w:rPr>
          <w:sz w:val="28"/>
          <w:szCs w:val="28"/>
        </w:rPr>
        <w:t xml:space="preserve"> от общей суммы расходов.</w:t>
      </w:r>
    </w:p>
    <w:p w:rsidR="00EA195F" w:rsidRDefault="00EA195F" w:rsidP="004F3C9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бюджета осуществлялись в рамках федеральных, региональных и муниципальных программ.</w:t>
      </w:r>
    </w:p>
    <w:p w:rsidR="00EA195F" w:rsidRDefault="00EA195F" w:rsidP="009772F9">
      <w:pPr>
        <w:pStyle w:val="a6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C708C9">
        <w:rPr>
          <w:sz w:val="28"/>
          <w:szCs w:val="28"/>
        </w:rPr>
        <w:t xml:space="preserve">По статьям расходов, требующих </w:t>
      </w:r>
      <w:r>
        <w:rPr>
          <w:sz w:val="28"/>
          <w:szCs w:val="28"/>
        </w:rPr>
        <w:t xml:space="preserve">  </w:t>
      </w:r>
      <w:r w:rsidRPr="00C708C9">
        <w:rPr>
          <w:sz w:val="28"/>
          <w:szCs w:val="28"/>
        </w:rPr>
        <w:t>применен</w:t>
      </w:r>
      <w:r>
        <w:rPr>
          <w:sz w:val="28"/>
          <w:szCs w:val="28"/>
        </w:rPr>
        <w:t>ия    Федерального    закона № 44-ФЗ «</w:t>
      </w:r>
      <w:r w:rsidRPr="00C708C9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было </w:t>
      </w:r>
      <w:r w:rsidRPr="008203C1">
        <w:rPr>
          <w:b/>
          <w:sz w:val="28"/>
          <w:szCs w:val="28"/>
        </w:rPr>
        <w:t>проведено 1</w:t>
      </w:r>
      <w:r>
        <w:rPr>
          <w:b/>
          <w:sz w:val="28"/>
          <w:szCs w:val="28"/>
        </w:rPr>
        <w:t>2</w:t>
      </w:r>
      <w:r w:rsidRPr="008203C1">
        <w:rPr>
          <w:b/>
          <w:sz w:val="28"/>
          <w:szCs w:val="28"/>
        </w:rPr>
        <w:t xml:space="preserve"> </w:t>
      </w:r>
      <w:r w:rsidR="00143FEA">
        <w:rPr>
          <w:b/>
          <w:sz w:val="28"/>
          <w:szCs w:val="28"/>
        </w:rPr>
        <w:t xml:space="preserve"> </w:t>
      </w:r>
      <w:r w:rsidRPr="008203C1">
        <w:rPr>
          <w:b/>
          <w:sz w:val="28"/>
          <w:szCs w:val="28"/>
        </w:rPr>
        <w:t xml:space="preserve">электронных </w:t>
      </w:r>
      <w:r w:rsidR="00143FEA">
        <w:rPr>
          <w:b/>
          <w:sz w:val="28"/>
          <w:szCs w:val="28"/>
        </w:rPr>
        <w:t xml:space="preserve"> </w:t>
      </w:r>
      <w:r w:rsidRPr="008203C1">
        <w:rPr>
          <w:b/>
          <w:sz w:val="28"/>
          <w:szCs w:val="28"/>
        </w:rPr>
        <w:t>аукционов</w:t>
      </w:r>
      <w:r>
        <w:rPr>
          <w:sz w:val="28"/>
          <w:szCs w:val="28"/>
        </w:rPr>
        <w:t xml:space="preserve"> н</w:t>
      </w:r>
      <w:r w:rsidRPr="00C708C9">
        <w:rPr>
          <w:sz w:val="28"/>
          <w:szCs w:val="28"/>
        </w:rPr>
        <w:t>а</w:t>
      </w:r>
      <w:r>
        <w:rPr>
          <w:sz w:val="28"/>
          <w:szCs w:val="28"/>
        </w:rPr>
        <w:t xml:space="preserve"> общую сумму </w:t>
      </w:r>
      <w:r>
        <w:rPr>
          <w:b/>
          <w:sz w:val="28"/>
          <w:szCs w:val="28"/>
        </w:rPr>
        <w:t>27,9</w:t>
      </w:r>
      <w:r w:rsidRPr="008203C1">
        <w:rPr>
          <w:b/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C928DB" w:rsidRDefault="003A5E6F" w:rsidP="00DF1F1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г. </w:t>
      </w:r>
      <w:r w:rsidR="009772F9">
        <w:rPr>
          <w:sz w:val="28"/>
          <w:szCs w:val="28"/>
        </w:rPr>
        <w:t xml:space="preserve">наше муниципальное образование </w:t>
      </w:r>
      <w:r>
        <w:rPr>
          <w:sz w:val="28"/>
          <w:szCs w:val="28"/>
        </w:rPr>
        <w:t xml:space="preserve"> </w:t>
      </w:r>
      <w:r w:rsidR="009772F9">
        <w:rPr>
          <w:sz w:val="28"/>
          <w:szCs w:val="28"/>
        </w:rPr>
        <w:t xml:space="preserve">принимало участие во Всероссийском конкурсе «Лучшая муниципальная практика». Городское поселение – город Семилуки </w:t>
      </w:r>
      <w:r>
        <w:rPr>
          <w:sz w:val="28"/>
          <w:szCs w:val="28"/>
        </w:rPr>
        <w:t>стало финалистом регионального этапа</w:t>
      </w:r>
      <w:r w:rsidR="009772F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 в номинации «Муниципальная экономическая политика и управление муниципальными финансами»</w:t>
      </w:r>
      <w:r w:rsidR="009772F9">
        <w:rPr>
          <w:sz w:val="28"/>
          <w:szCs w:val="28"/>
        </w:rPr>
        <w:t xml:space="preserve"> в категории «Городские округа и  городские поселения».</w:t>
      </w:r>
    </w:p>
    <w:p w:rsidR="00EA195F" w:rsidRDefault="00EA195F" w:rsidP="00063B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03381" w:rsidRDefault="00EA195F" w:rsidP="00B0338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03381">
        <w:rPr>
          <w:sz w:val="28"/>
          <w:szCs w:val="28"/>
        </w:rPr>
        <w:t>БЛАГОУСТРОЙСТВО,</w:t>
      </w:r>
      <w:r w:rsidR="00B03381">
        <w:rPr>
          <w:sz w:val="28"/>
          <w:szCs w:val="28"/>
        </w:rPr>
        <w:t xml:space="preserve"> ЖИЛИЩНО-КОММУНАЛЬНОЕ ХОЗЯЙСТВО</w:t>
      </w:r>
    </w:p>
    <w:p w:rsidR="00EA195F" w:rsidRDefault="00B03381" w:rsidP="00B03381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95F" w:rsidRDefault="00EA195F" w:rsidP="004F3C9B">
      <w:pPr>
        <w:pStyle w:val="a6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3D2B">
        <w:rPr>
          <w:sz w:val="28"/>
          <w:szCs w:val="28"/>
        </w:rPr>
        <w:t xml:space="preserve">дним из основных направлений деятельности администрации является обеспечение жителей города качественными коммунальными услугами, что подразумевает широкий спектр работ в сфере жилищно-коммунального хозяйства. </w:t>
      </w:r>
    </w:p>
    <w:p w:rsidR="00EA195F" w:rsidRDefault="00EA195F" w:rsidP="00413497">
      <w:pPr>
        <w:ind w:firstLine="709"/>
        <w:jc w:val="both"/>
        <w:rPr>
          <w:bCs/>
          <w:sz w:val="28"/>
          <w:szCs w:val="28"/>
        </w:rPr>
      </w:pPr>
      <w:r w:rsidRPr="0038347E">
        <w:rPr>
          <w:sz w:val="28"/>
          <w:szCs w:val="28"/>
        </w:rPr>
        <w:t xml:space="preserve">В рамках краткосрочного муниципального плана реализации региональной программы капитального ремонта общего имущества многоквартирных домов  на территории городского поселения - город Семилуки </w:t>
      </w:r>
      <w:r w:rsidRPr="008203C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</w:t>
      </w:r>
      <w:r w:rsidRPr="008203C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38347E">
        <w:rPr>
          <w:sz w:val="28"/>
          <w:szCs w:val="28"/>
        </w:rPr>
        <w:t xml:space="preserve"> был выполнен </w:t>
      </w:r>
      <w:r w:rsidRPr="008203C1">
        <w:rPr>
          <w:b/>
          <w:sz w:val="28"/>
          <w:szCs w:val="28"/>
        </w:rPr>
        <w:t xml:space="preserve">капитальный ремонт </w:t>
      </w:r>
      <w:r w:rsidRPr="00413497">
        <w:rPr>
          <w:b/>
          <w:bCs/>
          <w:sz w:val="28"/>
          <w:szCs w:val="28"/>
        </w:rPr>
        <w:t>1</w:t>
      </w:r>
      <w:r w:rsidR="00247041">
        <w:rPr>
          <w:b/>
          <w:bCs/>
          <w:sz w:val="28"/>
          <w:szCs w:val="28"/>
        </w:rPr>
        <w:t>1</w:t>
      </w:r>
      <w:r w:rsidRPr="00413497">
        <w:rPr>
          <w:b/>
          <w:bCs/>
          <w:sz w:val="28"/>
          <w:szCs w:val="28"/>
        </w:rPr>
        <w:t xml:space="preserve">-ти многоквартирных домов </w:t>
      </w:r>
      <w:r w:rsidRPr="00413497">
        <w:rPr>
          <w:bCs/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16452 кв. м"/>
        </w:smartTagPr>
        <w:r w:rsidRPr="00413497">
          <w:rPr>
            <w:b/>
            <w:bCs/>
            <w:color w:val="000000"/>
            <w:sz w:val="28"/>
            <w:szCs w:val="28"/>
          </w:rPr>
          <w:t xml:space="preserve">16452 </w:t>
        </w:r>
        <w:r w:rsidRPr="00413497">
          <w:rPr>
            <w:b/>
            <w:bCs/>
            <w:sz w:val="28"/>
            <w:szCs w:val="28"/>
          </w:rPr>
          <w:t>кв. м</w:t>
        </w:r>
      </w:smartTag>
      <w:r w:rsidRPr="00413497">
        <w:rPr>
          <w:b/>
          <w:bCs/>
          <w:sz w:val="28"/>
          <w:szCs w:val="28"/>
        </w:rPr>
        <w:t>.</w:t>
      </w:r>
    </w:p>
    <w:p w:rsidR="00EA195F" w:rsidRPr="00413497" w:rsidRDefault="00EA195F" w:rsidP="00413497">
      <w:pPr>
        <w:ind w:firstLine="709"/>
        <w:jc w:val="both"/>
        <w:rPr>
          <w:bCs/>
          <w:sz w:val="28"/>
          <w:szCs w:val="28"/>
        </w:rPr>
      </w:pPr>
      <w:r w:rsidRPr="00413497">
        <w:rPr>
          <w:bCs/>
          <w:sz w:val="28"/>
          <w:szCs w:val="28"/>
        </w:rPr>
        <w:t>Это дома:</w:t>
      </w:r>
    </w:p>
    <w:p w:rsidR="00EA195F" w:rsidRPr="00413497" w:rsidRDefault="00EA195F" w:rsidP="00413497">
      <w:pPr>
        <w:ind w:firstLine="709"/>
        <w:jc w:val="both"/>
        <w:rPr>
          <w:b/>
          <w:bCs/>
          <w:sz w:val="28"/>
          <w:szCs w:val="28"/>
        </w:rPr>
      </w:pPr>
      <w:r w:rsidRPr="00413497">
        <w:rPr>
          <w:bCs/>
          <w:sz w:val="28"/>
          <w:szCs w:val="28"/>
        </w:rPr>
        <w:t xml:space="preserve">- </w:t>
      </w:r>
      <w:r w:rsidRPr="00413497">
        <w:rPr>
          <w:b/>
          <w:bCs/>
          <w:sz w:val="28"/>
          <w:szCs w:val="28"/>
        </w:rPr>
        <w:t xml:space="preserve">№ 10,12 по ул. Комсомольская, </w:t>
      </w:r>
    </w:p>
    <w:p w:rsidR="00EA195F" w:rsidRPr="00413497" w:rsidRDefault="00EA195F" w:rsidP="004134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№ 16,18,20,22 по ул. Курская,</w:t>
      </w:r>
    </w:p>
    <w:p w:rsidR="00EA195F" w:rsidRPr="00413497" w:rsidRDefault="00EA195F" w:rsidP="004134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№</w:t>
      </w:r>
      <w:r w:rsidRPr="00413497">
        <w:rPr>
          <w:b/>
          <w:bCs/>
          <w:sz w:val="28"/>
          <w:szCs w:val="28"/>
        </w:rPr>
        <w:t xml:space="preserve"> 39, 41 по ул. Гагарина, </w:t>
      </w:r>
    </w:p>
    <w:p w:rsidR="00EA195F" w:rsidRPr="00413497" w:rsidRDefault="00EA195F" w:rsidP="004134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№ 72,74 по ул. Чапаева,</w:t>
      </w:r>
    </w:p>
    <w:p w:rsidR="00EA195F" w:rsidRDefault="00EA195F" w:rsidP="004134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13497">
        <w:rPr>
          <w:b/>
          <w:bCs/>
          <w:sz w:val="28"/>
          <w:szCs w:val="28"/>
        </w:rPr>
        <w:t xml:space="preserve">№5 по ул. Телегина. </w:t>
      </w:r>
    </w:p>
    <w:p w:rsidR="00EA195F" w:rsidRPr="00413497" w:rsidRDefault="00EA195F" w:rsidP="00413497">
      <w:pPr>
        <w:ind w:firstLine="709"/>
        <w:jc w:val="both"/>
        <w:rPr>
          <w:b/>
          <w:sz w:val="28"/>
          <w:szCs w:val="28"/>
          <w:highlight w:val="yellow"/>
        </w:rPr>
      </w:pPr>
      <w:r w:rsidRPr="00413497">
        <w:rPr>
          <w:sz w:val="28"/>
          <w:szCs w:val="28"/>
        </w:rPr>
        <w:lastRenderedPageBreak/>
        <w:t xml:space="preserve">Общий </w:t>
      </w:r>
      <w:r w:rsidRPr="00413497">
        <w:rPr>
          <w:b/>
          <w:sz w:val="28"/>
          <w:szCs w:val="28"/>
        </w:rPr>
        <w:t>объем финансовых ресурсов</w:t>
      </w:r>
      <w:r w:rsidRPr="00413497">
        <w:rPr>
          <w:sz w:val="28"/>
          <w:szCs w:val="28"/>
        </w:rPr>
        <w:t xml:space="preserve"> программы составит – </w:t>
      </w:r>
      <w:r w:rsidR="008F7ACE">
        <w:rPr>
          <w:b/>
          <w:sz w:val="28"/>
          <w:szCs w:val="28"/>
        </w:rPr>
        <w:t>15,5 млн.</w:t>
      </w:r>
      <w:r>
        <w:rPr>
          <w:b/>
          <w:sz w:val="28"/>
          <w:szCs w:val="28"/>
        </w:rPr>
        <w:t xml:space="preserve"> рублей </w:t>
      </w:r>
      <w:r w:rsidRPr="00413497">
        <w:rPr>
          <w:b/>
          <w:sz w:val="28"/>
          <w:szCs w:val="28"/>
        </w:rPr>
        <w:t>без привлечения средств муниципального бюджета.</w:t>
      </w:r>
    </w:p>
    <w:p w:rsidR="00EA195F" w:rsidRPr="00413497" w:rsidRDefault="00EA195F" w:rsidP="00413497">
      <w:pPr>
        <w:ind w:firstLine="709"/>
        <w:jc w:val="both"/>
        <w:rPr>
          <w:b/>
          <w:bCs/>
          <w:sz w:val="28"/>
          <w:szCs w:val="28"/>
        </w:rPr>
      </w:pPr>
    </w:p>
    <w:p w:rsidR="00EA195F" w:rsidRPr="00E2098D" w:rsidRDefault="00EA195F" w:rsidP="00413497">
      <w:pPr>
        <w:spacing w:after="120" w:line="276" w:lineRule="auto"/>
        <w:ind w:firstLine="709"/>
        <w:jc w:val="both"/>
        <w:rPr>
          <w:bCs/>
          <w:sz w:val="28"/>
          <w:szCs w:val="28"/>
        </w:rPr>
      </w:pPr>
      <w:r w:rsidRPr="00E2098D">
        <w:rPr>
          <w:sz w:val="28"/>
          <w:szCs w:val="28"/>
        </w:rPr>
        <w:t xml:space="preserve">В </w:t>
      </w:r>
      <w:r w:rsidRPr="00E2098D">
        <w:rPr>
          <w:b/>
          <w:sz w:val="28"/>
          <w:szCs w:val="28"/>
        </w:rPr>
        <w:t>2018 году</w:t>
      </w:r>
      <w:r w:rsidRPr="00E2098D">
        <w:rPr>
          <w:sz w:val="28"/>
          <w:szCs w:val="28"/>
        </w:rPr>
        <w:t xml:space="preserve"> </w:t>
      </w:r>
      <w:r w:rsidRPr="00E2098D">
        <w:rPr>
          <w:b/>
          <w:sz w:val="28"/>
          <w:szCs w:val="28"/>
        </w:rPr>
        <w:t>в</w:t>
      </w:r>
      <w:r w:rsidRPr="00E2098D">
        <w:rPr>
          <w:b/>
          <w:bCs/>
          <w:sz w:val="28"/>
          <w:szCs w:val="28"/>
        </w:rPr>
        <w:t>ыполнение</w:t>
      </w:r>
      <w:r w:rsidRPr="00E2098D">
        <w:rPr>
          <w:bCs/>
          <w:sz w:val="28"/>
          <w:szCs w:val="28"/>
        </w:rPr>
        <w:t xml:space="preserve"> мероприятий краткосрочного муниципального плана позволит обеспечить проведение </w:t>
      </w:r>
      <w:r w:rsidRPr="00E2098D">
        <w:rPr>
          <w:b/>
          <w:bCs/>
          <w:sz w:val="28"/>
          <w:szCs w:val="28"/>
        </w:rPr>
        <w:t>капитального ремонта</w:t>
      </w:r>
      <w:r w:rsidRPr="00E2098D">
        <w:rPr>
          <w:bCs/>
          <w:sz w:val="28"/>
          <w:szCs w:val="28"/>
        </w:rPr>
        <w:t xml:space="preserve"> </w:t>
      </w:r>
      <w:r w:rsidR="00DB5F48">
        <w:rPr>
          <w:b/>
          <w:bCs/>
          <w:sz w:val="28"/>
          <w:szCs w:val="28"/>
        </w:rPr>
        <w:t>5-ти</w:t>
      </w:r>
      <w:r w:rsidRPr="00E2098D">
        <w:rPr>
          <w:b/>
          <w:bCs/>
          <w:sz w:val="28"/>
          <w:szCs w:val="28"/>
        </w:rPr>
        <w:t xml:space="preserve"> многоквартирных домов </w:t>
      </w:r>
      <w:r w:rsidRPr="00E2098D">
        <w:rPr>
          <w:bCs/>
          <w:sz w:val="28"/>
          <w:szCs w:val="28"/>
        </w:rPr>
        <w:t xml:space="preserve">общей площадью </w:t>
      </w:r>
      <w:r w:rsidRPr="00E2098D">
        <w:rPr>
          <w:b/>
          <w:bCs/>
          <w:color w:val="000000"/>
          <w:sz w:val="28"/>
          <w:szCs w:val="28"/>
        </w:rPr>
        <w:t xml:space="preserve">18847,6 </w:t>
      </w:r>
      <w:r w:rsidRPr="00E2098D">
        <w:rPr>
          <w:b/>
          <w:bCs/>
          <w:sz w:val="28"/>
          <w:szCs w:val="28"/>
        </w:rPr>
        <w:t>кв. м.</w:t>
      </w:r>
      <w:r w:rsidRPr="00E2098D">
        <w:rPr>
          <w:bCs/>
          <w:sz w:val="28"/>
          <w:szCs w:val="28"/>
        </w:rPr>
        <w:t xml:space="preserve"> </w:t>
      </w:r>
    </w:p>
    <w:p w:rsidR="00EA195F" w:rsidRPr="00E2098D" w:rsidRDefault="00EA195F" w:rsidP="00020F7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2098D">
        <w:rPr>
          <w:bCs/>
          <w:sz w:val="28"/>
          <w:szCs w:val="28"/>
        </w:rPr>
        <w:t>По адресам:</w:t>
      </w:r>
    </w:p>
    <w:p w:rsidR="00EA195F" w:rsidRPr="00E2098D" w:rsidRDefault="00EA195F" w:rsidP="00020F7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098D">
        <w:rPr>
          <w:bCs/>
          <w:sz w:val="28"/>
          <w:szCs w:val="28"/>
        </w:rPr>
        <w:t xml:space="preserve">ул. </w:t>
      </w:r>
      <w:r w:rsidRPr="00E2098D">
        <w:rPr>
          <w:b/>
          <w:bCs/>
          <w:sz w:val="28"/>
          <w:szCs w:val="28"/>
        </w:rPr>
        <w:t>Железнодорожная д.30</w:t>
      </w:r>
      <w:r>
        <w:rPr>
          <w:b/>
          <w:bCs/>
          <w:sz w:val="28"/>
          <w:szCs w:val="28"/>
        </w:rPr>
        <w:t>,</w:t>
      </w:r>
    </w:p>
    <w:p w:rsidR="00EA195F" w:rsidRDefault="00EA195F" w:rsidP="00020F7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2098D">
        <w:rPr>
          <w:b/>
          <w:bCs/>
          <w:sz w:val="28"/>
          <w:szCs w:val="28"/>
        </w:rPr>
        <w:t>ул. Гагарина д.36</w:t>
      </w:r>
      <w:r>
        <w:rPr>
          <w:b/>
          <w:bCs/>
          <w:sz w:val="28"/>
          <w:szCs w:val="28"/>
        </w:rPr>
        <w:t>,</w:t>
      </w:r>
      <w:r w:rsidR="00DB5F48">
        <w:rPr>
          <w:b/>
          <w:bCs/>
          <w:sz w:val="28"/>
          <w:szCs w:val="28"/>
        </w:rPr>
        <w:t xml:space="preserve"> </w:t>
      </w:r>
    </w:p>
    <w:p w:rsidR="00EA195F" w:rsidRPr="00E2098D" w:rsidRDefault="00EA195F" w:rsidP="00020F7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ул. Гагарина 29,</w:t>
      </w:r>
    </w:p>
    <w:p w:rsidR="00EA195F" w:rsidRPr="00E2098D" w:rsidRDefault="00EA195F" w:rsidP="00020F7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2098D">
        <w:rPr>
          <w:b/>
          <w:bCs/>
          <w:sz w:val="28"/>
          <w:szCs w:val="28"/>
        </w:rPr>
        <w:t>ул. Чапаева д.52</w:t>
      </w:r>
      <w:r>
        <w:rPr>
          <w:b/>
          <w:bCs/>
          <w:sz w:val="28"/>
          <w:szCs w:val="28"/>
        </w:rPr>
        <w:t>,</w:t>
      </w:r>
    </w:p>
    <w:p w:rsidR="00EA195F" w:rsidRPr="00E2098D" w:rsidRDefault="00EA195F" w:rsidP="00770648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2098D">
        <w:rPr>
          <w:b/>
          <w:bCs/>
          <w:sz w:val="28"/>
          <w:szCs w:val="28"/>
        </w:rPr>
        <w:t>ул. Чапаева д.35</w:t>
      </w:r>
      <w:r>
        <w:rPr>
          <w:b/>
          <w:bCs/>
          <w:sz w:val="28"/>
          <w:szCs w:val="28"/>
        </w:rPr>
        <w:t>.</w:t>
      </w:r>
    </w:p>
    <w:p w:rsidR="00EA195F" w:rsidRPr="008203C1" w:rsidRDefault="00EA195F" w:rsidP="00020F7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2098D">
        <w:rPr>
          <w:sz w:val="28"/>
          <w:szCs w:val="28"/>
        </w:rPr>
        <w:t xml:space="preserve">Общий </w:t>
      </w:r>
      <w:r w:rsidRPr="00E2098D">
        <w:rPr>
          <w:b/>
          <w:sz w:val="28"/>
          <w:szCs w:val="28"/>
        </w:rPr>
        <w:t>объем финансовых ресурсов</w:t>
      </w:r>
      <w:r w:rsidRPr="00E2098D">
        <w:rPr>
          <w:sz w:val="28"/>
          <w:szCs w:val="28"/>
        </w:rPr>
        <w:t xml:space="preserve"> программы составит – </w:t>
      </w:r>
      <w:r w:rsidR="008F7ACE">
        <w:rPr>
          <w:b/>
          <w:sz w:val="28"/>
          <w:szCs w:val="28"/>
        </w:rPr>
        <w:t>33 млн.</w:t>
      </w:r>
      <w:r w:rsidRPr="00E20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рублей.</w:t>
      </w:r>
    </w:p>
    <w:p w:rsidR="00EA195F" w:rsidRPr="00E94EE6" w:rsidRDefault="00EA195F" w:rsidP="00770648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E94EE6">
        <w:rPr>
          <w:b/>
          <w:sz w:val="28"/>
          <w:szCs w:val="28"/>
        </w:rPr>
        <w:t>В рамках муниципальной адресной программы «Переселение граждан из аварийного жилищного фонда на территории городского поселения – город Семилуки в 2013 – 2017 годах»</w:t>
      </w:r>
      <w:r w:rsidRPr="00E94EE6">
        <w:rPr>
          <w:sz w:val="28"/>
          <w:szCs w:val="28"/>
        </w:rPr>
        <w:t xml:space="preserve"> для переселения </w:t>
      </w:r>
      <w:r w:rsidRPr="00E94EE6">
        <w:rPr>
          <w:b/>
          <w:bCs/>
          <w:color w:val="000000"/>
          <w:sz w:val="28"/>
          <w:szCs w:val="28"/>
        </w:rPr>
        <w:t xml:space="preserve">505 граждан из </w:t>
      </w:r>
      <w:r w:rsidRPr="00E94EE6">
        <w:rPr>
          <w:b/>
          <w:color w:val="000000"/>
          <w:sz w:val="28"/>
          <w:szCs w:val="28"/>
        </w:rPr>
        <w:t>17 аварийных домов</w:t>
      </w:r>
      <w:r w:rsidRPr="00E94EE6">
        <w:rPr>
          <w:color w:val="000000"/>
          <w:sz w:val="28"/>
          <w:szCs w:val="28"/>
        </w:rPr>
        <w:t xml:space="preserve"> было освоено </w:t>
      </w:r>
      <w:r>
        <w:rPr>
          <w:b/>
          <w:color w:val="000000"/>
          <w:sz w:val="28"/>
          <w:szCs w:val="28"/>
        </w:rPr>
        <w:t xml:space="preserve">346,9 </w:t>
      </w:r>
      <w:r w:rsidRPr="00E94EE6">
        <w:rPr>
          <w:b/>
          <w:color w:val="000000"/>
          <w:sz w:val="28"/>
          <w:szCs w:val="28"/>
        </w:rPr>
        <w:t>млн. руб</w:t>
      </w:r>
      <w:r w:rsidRPr="00E94EE6">
        <w:rPr>
          <w:color w:val="000000"/>
          <w:sz w:val="28"/>
          <w:szCs w:val="28"/>
        </w:rPr>
        <w:t xml:space="preserve">. В том числе местного бюджета </w:t>
      </w:r>
      <w:r w:rsidR="00412F53">
        <w:rPr>
          <w:b/>
          <w:color w:val="000000"/>
          <w:sz w:val="28"/>
          <w:szCs w:val="28"/>
        </w:rPr>
        <w:t xml:space="preserve"> 39 </w:t>
      </w:r>
      <w:r w:rsidRPr="00E94EE6">
        <w:rPr>
          <w:b/>
          <w:color w:val="000000"/>
          <w:sz w:val="28"/>
          <w:szCs w:val="28"/>
        </w:rPr>
        <w:t>млн. р</w:t>
      </w:r>
      <w:r>
        <w:rPr>
          <w:b/>
          <w:color w:val="000000"/>
          <w:sz w:val="28"/>
          <w:szCs w:val="28"/>
        </w:rPr>
        <w:t>ублей</w:t>
      </w:r>
      <w:r w:rsidRPr="00E94EE6">
        <w:rPr>
          <w:b/>
          <w:color w:val="000000"/>
          <w:sz w:val="28"/>
          <w:szCs w:val="28"/>
        </w:rPr>
        <w:t xml:space="preserve">. </w:t>
      </w:r>
      <w:r w:rsidRPr="00E94EE6">
        <w:rPr>
          <w:color w:val="000000"/>
          <w:sz w:val="28"/>
          <w:szCs w:val="28"/>
        </w:rPr>
        <w:t>П</w:t>
      </w:r>
      <w:r w:rsidRPr="00E94EE6">
        <w:rPr>
          <w:sz w:val="28"/>
          <w:szCs w:val="28"/>
        </w:rPr>
        <w:t>риобретено во вновь построенн</w:t>
      </w:r>
      <w:r>
        <w:rPr>
          <w:sz w:val="28"/>
          <w:szCs w:val="28"/>
        </w:rPr>
        <w:t>ых домах по ул. Чайковского,</w:t>
      </w:r>
      <w:r w:rsidR="009678AE">
        <w:rPr>
          <w:sz w:val="28"/>
          <w:szCs w:val="28"/>
        </w:rPr>
        <w:t xml:space="preserve"> </w:t>
      </w:r>
      <w:r>
        <w:rPr>
          <w:sz w:val="28"/>
          <w:szCs w:val="28"/>
        </w:rPr>
        <w:t>д.7 и</w:t>
      </w:r>
      <w:r w:rsidRPr="00E94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94EE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94EE6">
        <w:rPr>
          <w:sz w:val="28"/>
          <w:szCs w:val="28"/>
        </w:rPr>
        <w:t>Транспортная,</w:t>
      </w:r>
      <w:r>
        <w:rPr>
          <w:sz w:val="28"/>
          <w:szCs w:val="28"/>
        </w:rPr>
        <w:t xml:space="preserve"> д.2а </w:t>
      </w:r>
      <w:r w:rsidRPr="00E94EE6">
        <w:rPr>
          <w:b/>
          <w:sz w:val="28"/>
          <w:szCs w:val="28"/>
        </w:rPr>
        <w:t>241 квартир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общей площадью </w:t>
      </w:r>
      <w:r w:rsidRPr="00E94EE6">
        <w:rPr>
          <w:sz w:val="28"/>
          <w:szCs w:val="28"/>
        </w:rPr>
        <w:t>11,2 тыс. км. За 7 квартир собственникам выплачена денежная компенсация.</w:t>
      </w:r>
      <w:r w:rsidRPr="00E94EE6">
        <w:rPr>
          <w:b/>
          <w:color w:val="FF0000"/>
          <w:sz w:val="28"/>
          <w:szCs w:val="28"/>
        </w:rPr>
        <w:t xml:space="preserve"> </w:t>
      </w:r>
    </w:p>
    <w:p w:rsidR="00EA195F" w:rsidRPr="00E94EE6" w:rsidRDefault="00EA195F" w:rsidP="0077064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E94EE6">
        <w:rPr>
          <w:sz w:val="28"/>
          <w:szCs w:val="28"/>
        </w:rPr>
        <w:t xml:space="preserve">Передано гражданам </w:t>
      </w:r>
      <w:r w:rsidRPr="00E94EE6">
        <w:rPr>
          <w:b/>
          <w:sz w:val="28"/>
          <w:szCs w:val="28"/>
        </w:rPr>
        <w:t xml:space="preserve">в собственность в порядке приватизации 7 </w:t>
      </w:r>
      <w:r>
        <w:rPr>
          <w:b/>
          <w:sz w:val="28"/>
          <w:szCs w:val="28"/>
        </w:rPr>
        <w:t xml:space="preserve">муниципальных </w:t>
      </w:r>
      <w:r w:rsidRPr="00E94EE6">
        <w:rPr>
          <w:b/>
          <w:sz w:val="28"/>
          <w:szCs w:val="28"/>
        </w:rPr>
        <w:t>квартир.</w:t>
      </w:r>
    </w:p>
    <w:p w:rsidR="00EA195F" w:rsidRDefault="00EA195F" w:rsidP="00020F7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17B16">
        <w:rPr>
          <w:sz w:val="28"/>
          <w:szCs w:val="28"/>
        </w:rPr>
        <w:t xml:space="preserve">По </w:t>
      </w:r>
      <w:r w:rsidRPr="00417B16">
        <w:rPr>
          <w:b/>
          <w:sz w:val="28"/>
          <w:szCs w:val="28"/>
        </w:rPr>
        <w:t>договорам социального найма</w:t>
      </w:r>
      <w:r w:rsidRPr="00417B16">
        <w:rPr>
          <w:sz w:val="28"/>
          <w:szCs w:val="28"/>
        </w:rPr>
        <w:t xml:space="preserve"> передано </w:t>
      </w:r>
      <w:r w:rsidRPr="00414C4D">
        <w:rPr>
          <w:sz w:val="28"/>
          <w:szCs w:val="28"/>
        </w:rPr>
        <w:t xml:space="preserve">гражданам </w:t>
      </w:r>
      <w:r w:rsidRPr="00414C4D">
        <w:rPr>
          <w:b/>
          <w:sz w:val="28"/>
          <w:szCs w:val="28"/>
        </w:rPr>
        <w:t>16 жилых помещений.</w:t>
      </w:r>
    </w:p>
    <w:p w:rsidR="00EA195F" w:rsidRPr="00E94EE6" w:rsidRDefault="00EA195F" w:rsidP="00C012C9">
      <w:pPr>
        <w:spacing w:line="276" w:lineRule="auto"/>
        <w:ind w:firstLine="709"/>
        <w:jc w:val="both"/>
        <w:rPr>
          <w:sz w:val="28"/>
          <w:szCs w:val="28"/>
        </w:rPr>
      </w:pPr>
      <w:r w:rsidRPr="00E94EE6">
        <w:rPr>
          <w:b/>
          <w:sz w:val="28"/>
          <w:szCs w:val="28"/>
        </w:rPr>
        <w:t xml:space="preserve">В 2017 году </w:t>
      </w:r>
      <w:r>
        <w:rPr>
          <w:b/>
          <w:sz w:val="28"/>
          <w:szCs w:val="28"/>
        </w:rPr>
        <w:t xml:space="preserve">городское </w:t>
      </w:r>
      <w:r w:rsidRPr="00E94EE6">
        <w:rPr>
          <w:b/>
          <w:sz w:val="28"/>
          <w:szCs w:val="28"/>
        </w:rPr>
        <w:t>поселение вступило в областную программу «Формирование современной городской среды Воронежской области» в рамках государственной программы «Обеспечение качественными жилищно</w:t>
      </w:r>
      <w:r>
        <w:rPr>
          <w:b/>
          <w:sz w:val="28"/>
          <w:szCs w:val="28"/>
        </w:rPr>
        <w:t xml:space="preserve"> </w:t>
      </w:r>
      <w:r w:rsidRPr="00E94EE6">
        <w:rPr>
          <w:b/>
          <w:sz w:val="28"/>
          <w:szCs w:val="28"/>
        </w:rPr>
        <w:t>- коммунальными услугами населения Воронежской области».</w:t>
      </w:r>
      <w:r w:rsidRPr="00E94EE6">
        <w:rPr>
          <w:sz w:val="28"/>
          <w:szCs w:val="28"/>
        </w:rPr>
        <w:t xml:space="preserve"> </w:t>
      </w:r>
    </w:p>
    <w:p w:rsidR="00B03381" w:rsidRDefault="00EA195F" w:rsidP="00B03381">
      <w:pPr>
        <w:spacing w:line="276" w:lineRule="auto"/>
        <w:jc w:val="both"/>
        <w:rPr>
          <w:b/>
          <w:sz w:val="28"/>
          <w:szCs w:val="28"/>
        </w:rPr>
      </w:pPr>
      <w:r w:rsidRPr="00E94EE6">
        <w:rPr>
          <w:sz w:val="28"/>
          <w:szCs w:val="28"/>
        </w:rPr>
        <w:t xml:space="preserve">В рамках данной программы бюджет города получил субсидию в размере </w:t>
      </w:r>
      <w:r w:rsidRPr="00E94EE6">
        <w:rPr>
          <w:b/>
          <w:sz w:val="28"/>
          <w:szCs w:val="28"/>
        </w:rPr>
        <w:t>5,5 млн. руб</w:t>
      </w:r>
      <w:r>
        <w:rPr>
          <w:b/>
          <w:sz w:val="28"/>
          <w:szCs w:val="28"/>
        </w:rPr>
        <w:t xml:space="preserve">лей, </w:t>
      </w:r>
      <w:r w:rsidRPr="00E94EE6">
        <w:rPr>
          <w:sz w:val="28"/>
          <w:szCs w:val="28"/>
        </w:rPr>
        <w:t xml:space="preserve">которые были израсходованы на благоустройство дворовых территорий по </w:t>
      </w:r>
      <w:r w:rsidRPr="00E94EE6">
        <w:rPr>
          <w:b/>
          <w:sz w:val="28"/>
          <w:szCs w:val="28"/>
        </w:rPr>
        <w:t xml:space="preserve">ул. Транспортная, д. 14,14/5 и по ул. Чапаевад.33,35,37, </w:t>
      </w:r>
      <w:r w:rsidR="00B03381">
        <w:rPr>
          <w:b/>
          <w:sz w:val="28"/>
          <w:szCs w:val="28"/>
        </w:rPr>
        <w:t xml:space="preserve">            </w:t>
      </w:r>
      <w:r w:rsidRPr="00E94EE6">
        <w:rPr>
          <w:b/>
          <w:sz w:val="28"/>
          <w:szCs w:val="28"/>
        </w:rPr>
        <w:t>ул. Гагарина,</w:t>
      </w:r>
      <w:r w:rsidR="008F7ACE">
        <w:rPr>
          <w:b/>
          <w:sz w:val="28"/>
          <w:szCs w:val="28"/>
        </w:rPr>
        <w:t xml:space="preserve"> д. </w:t>
      </w:r>
      <w:r w:rsidRPr="00E94EE6">
        <w:rPr>
          <w:b/>
          <w:sz w:val="28"/>
          <w:szCs w:val="28"/>
        </w:rPr>
        <w:t>34.</w:t>
      </w:r>
    </w:p>
    <w:p w:rsidR="00EA195F" w:rsidRDefault="00EA195F" w:rsidP="00B03381">
      <w:pPr>
        <w:spacing w:line="276" w:lineRule="auto"/>
        <w:ind w:firstLine="709"/>
        <w:jc w:val="both"/>
        <w:rPr>
          <w:sz w:val="28"/>
          <w:szCs w:val="28"/>
        </w:rPr>
      </w:pPr>
      <w:r w:rsidRPr="00E94EE6">
        <w:rPr>
          <w:sz w:val="28"/>
          <w:szCs w:val="28"/>
        </w:rPr>
        <w:t>В рамках данной программы была проведена полная инвентаризация дворовых и общественных территорий поселения с фотофиксацией текущего состояния.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b/>
          <w:sz w:val="28"/>
          <w:szCs w:val="28"/>
        </w:rPr>
        <w:lastRenderedPageBreak/>
        <w:t>В 2017 году приведены в нормативное состояние 4,36 км автомобильных дорог общего пользования местного значения</w:t>
      </w:r>
      <w:r w:rsidRPr="0088327C">
        <w:rPr>
          <w:sz w:val="28"/>
          <w:szCs w:val="28"/>
        </w:rPr>
        <w:t xml:space="preserve">. </w:t>
      </w:r>
      <w:r w:rsidRPr="008832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тремонтировано 28,2 тыс. кв.</w:t>
      </w:r>
      <w:r w:rsidR="00F87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B03381">
        <w:rPr>
          <w:b/>
          <w:sz w:val="28"/>
          <w:szCs w:val="28"/>
        </w:rPr>
        <w:t xml:space="preserve"> </w:t>
      </w:r>
      <w:r w:rsidRPr="0088327C">
        <w:rPr>
          <w:b/>
          <w:sz w:val="28"/>
          <w:szCs w:val="28"/>
        </w:rPr>
        <w:t>асфальтного</w:t>
      </w:r>
      <w:r w:rsidRPr="0088327C">
        <w:rPr>
          <w:sz w:val="28"/>
          <w:szCs w:val="28"/>
        </w:rPr>
        <w:t xml:space="preserve"> и щебенчатого покрытия дорог на сумму </w:t>
      </w:r>
      <w:r w:rsidRPr="0088327C">
        <w:rPr>
          <w:b/>
          <w:sz w:val="28"/>
          <w:szCs w:val="28"/>
        </w:rPr>
        <w:t>21 млн. рублей</w:t>
      </w:r>
      <w:r w:rsidRPr="0088327C">
        <w:rPr>
          <w:sz w:val="28"/>
          <w:szCs w:val="28"/>
        </w:rPr>
        <w:t xml:space="preserve"> в том числе 2,6 мл</w:t>
      </w:r>
      <w:proofErr w:type="gramStart"/>
      <w:r w:rsidRPr="0088327C">
        <w:rPr>
          <w:sz w:val="28"/>
          <w:szCs w:val="28"/>
        </w:rPr>
        <w:t>.</w:t>
      </w:r>
      <w:proofErr w:type="gramEnd"/>
      <w:r w:rsidRPr="0088327C">
        <w:rPr>
          <w:sz w:val="28"/>
          <w:szCs w:val="28"/>
        </w:rPr>
        <w:t xml:space="preserve"> </w:t>
      </w:r>
      <w:proofErr w:type="gramStart"/>
      <w:r w:rsidRPr="0088327C">
        <w:rPr>
          <w:sz w:val="28"/>
          <w:szCs w:val="28"/>
        </w:rPr>
        <w:t>р</w:t>
      </w:r>
      <w:proofErr w:type="gramEnd"/>
      <w:r w:rsidRPr="0088327C">
        <w:rPr>
          <w:sz w:val="28"/>
          <w:szCs w:val="28"/>
        </w:rPr>
        <w:t>уб</w:t>
      </w:r>
      <w:r w:rsidR="00B03381">
        <w:rPr>
          <w:sz w:val="28"/>
          <w:szCs w:val="28"/>
        </w:rPr>
        <w:t xml:space="preserve">лей </w:t>
      </w:r>
      <w:r w:rsidRPr="0088327C">
        <w:rPr>
          <w:sz w:val="28"/>
          <w:szCs w:val="28"/>
        </w:rPr>
        <w:t xml:space="preserve"> за счет средств муниципального дорожного фонда.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 xml:space="preserve">Отремонтированы 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>ул</w:t>
      </w:r>
      <w:r>
        <w:rPr>
          <w:sz w:val="28"/>
          <w:szCs w:val="28"/>
        </w:rPr>
        <w:t xml:space="preserve">ицы </w:t>
      </w:r>
      <w:r w:rsidRPr="0088327C">
        <w:rPr>
          <w:sz w:val="28"/>
          <w:szCs w:val="28"/>
        </w:rPr>
        <w:t>Телегина, Крупской, Гагарина,</w:t>
      </w:r>
      <w:r>
        <w:rPr>
          <w:sz w:val="28"/>
          <w:szCs w:val="28"/>
        </w:rPr>
        <w:t xml:space="preserve"> 30 лет</w:t>
      </w:r>
      <w:r w:rsidRPr="0088327C">
        <w:rPr>
          <w:sz w:val="28"/>
          <w:szCs w:val="28"/>
        </w:rPr>
        <w:t xml:space="preserve"> Октября, Кожедуба, Транспортная (дорога к кладбищу), Юбилейная,</w:t>
      </w:r>
      <w:r w:rsidR="00B033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>пер. Кирпичный и дворовый проезд по ул.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>Дзержинского,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>14,18.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b/>
          <w:sz w:val="28"/>
          <w:szCs w:val="28"/>
        </w:rPr>
        <w:t>На ремонт, обслуживание и строительство  муниципальных коммунальных сетей израсходовано собственных и областных средств: 20,7 млн. р</w:t>
      </w:r>
      <w:r>
        <w:rPr>
          <w:b/>
          <w:sz w:val="28"/>
          <w:szCs w:val="28"/>
        </w:rPr>
        <w:t>ублей.</w:t>
      </w:r>
      <w:r w:rsidR="00B03381">
        <w:rPr>
          <w:b/>
          <w:sz w:val="28"/>
          <w:szCs w:val="28"/>
        </w:rPr>
        <w:t xml:space="preserve"> </w:t>
      </w:r>
      <w:r w:rsidRPr="0088327C">
        <w:rPr>
          <w:sz w:val="28"/>
          <w:szCs w:val="28"/>
        </w:rPr>
        <w:t>В том числе: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 xml:space="preserve">- </w:t>
      </w:r>
      <w:r w:rsidRPr="0088327C">
        <w:rPr>
          <w:b/>
          <w:sz w:val="28"/>
          <w:szCs w:val="28"/>
        </w:rPr>
        <w:t>16,3 млн. рублей</w:t>
      </w:r>
      <w:r w:rsidRPr="0088327C">
        <w:rPr>
          <w:sz w:val="28"/>
          <w:szCs w:val="28"/>
        </w:rPr>
        <w:t xml:space="preserve"> израсходовано на оплату завершенных работ по «</w:t>
      </w:r>
      <w:r w:rsidRPr="0088327C">
        <w:rPr>
          <w:b/>
          <w:sz w:val="28"/>
          <w:szCs w:val="28"/>
        </w:rPr>
        <w:t>Строительству системы водоснабжения в г. Семилуки и микрорайоне Южный»</w:t>
      </w:r>
      <w:r w:rsidRPr="0088327C">
        <w:rPr>
          <w:sz w:val="28"/>
          <w:szCs w:val="28"/>
        </w:rPr>
        <w:t xml:space="preserve"> (</w:t>
      </w:r>
      <w:r w:rsidRPr="0088327C">
        <w:rPr>
          <w:b/>
          <w:sz w:val="28"/>
          <w:szCs w:val="28"/>
        </w:rPr>
        <w:t>общая стоимость строительства составляет - 49,347 млн.)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8327C">
        <w:rPr>
          <w:b/>
          <w:sz w:val="28"/>
          <w:szCs w:val="28"/>
        </w:rPr>
        <w:t>- 877 тыс. рублей</w:t>
      </w:r>
      <w:r w:rsidRPr="0088327C">
        <w:rPr>
          <w:sz w:val="28"/>
          <w:szCs w:val="28"/>
        </w:rPr>
        <w:t xml:space="preserve"> израсходовано на прокладку </w:t>
      </w:r>
      <w:r w:rsidRPr="0088327C">
        <w:rPr>
          <w:b/>
          <w:sz w:val="28"/>
          <w:szCs w:val="28"/>
        </w:rPr>
        <w:t>водопровода по</w:t>
      </w:r>
      <w:r>
        <w:rPr>
          <w:b/>
          <w:sz w:val="28"/>
          <w:szCs w:val="28"/>
        </w:rPr>
        <w:t xml:space="preserve"> </w:t>
      </w:r>
      <w:r w:rsidR="009772F9">
        <w:rPr>
          <w:b/>
          <w:sz w:val="28"/>
          <w:szCs w:val="28"/>
        </w:rPr>
        <w:t xml:space="preserve">             </w:t>
      </w:r>
      <w:r w:rsidRPr="0088327C">
        <w:rPr>
          <w:b/>
          <w:sz w:val="28"/>
          <w:szCs w:val="28"/>
        </w:rPr>
        <w:t>ул. Школьная;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 xml:space="preserve">стоимость </w:t>
      </w:r>
      <w:r w:rsidRPr="0088327C">
        <w:rPr>
          <w:b/>
          <w:sz w:val="28"/>
          <w:szCs w:val="28"/>
        </w:rPr>
        <w:t>ремонтных работ бесхозных сетей составил 3,0 млн. руб</w:t>
      </w:r>
      <w:r>
        <w:rPr>
          <w:b/>
          <w:sz w:val="28"/>
          <w:szCs w:val="28"/>
        </w:rPr>
        <w:t>лей.</w:t>
      </w:r>
    </w:p>
    <w:p w:rsidR="00EA195F" w:rsidRPr="0088327C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27C">
        <w:rPr>
          <w:b/>
          <w:sz w:val="28"/>
          <w:szCs w:val="28"/>
        </w:rPr>
        <w:t>590 тыс.</w:t>
      </w:r>
      <w:r w:rsidR="009772F9">
        <w:rPr>
          <w:b/>
          <w:sz w:val="28"/>
          <w:szCs w:val="28"/>
        </w:rPr>
        <w:t xml:space="preserve"> </w:t>
      </w:r>
      <w:r w:rsidRPr="0088327C">
        <w:rPr>
          <w:b/>
          <w:sz w:val="28"/>
          <w:szCs w:val="28"/>
        </w:rPr>
        <w:t>рублей</w:t>
      </w:r>
      <w:r w:rsidRPr="0088327C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израсходовано</w:t>
      </w:r>
      <w:r w:rsidRPr="0088327C">
        <w:rPr>
          <w:sz w:val="28"/>
          <w:szCs w:val="28"/>
        </w:rPr>
        <w:t xml:space="preserve"> на </w:t>
      </w:r>
      <w:r w:rsidRPr="0088327C">
        <w:rPr>
          <w:b/>
          <w:sz w:val="28"/>
          <w:szCs w:val="28"/>
        </w:rPr>
        <w:t>реконструкцию котельной №5</w:t>
      </w:r>
      <w:r>
        <w:rPr>
          <w:sz w:val="28"/>
          <w:szCs w:val="28"/>
        </w:rPr>
        <w:t>,</w:t>
      </w:r>
      <w:r w:rsidRPr="0088327C">
        <w:rPr>
          <w:sz w:val="28"/>
          <w:szCs w:val="28"/>
        </w:rPr>
        <w:t xml:space="preserve"> осуществляющую подачу тепла и горячего водоснабжения многоквартирных домов по  ул. Чайк</w:t>
      </w:r>
      <w:r>
        <w:rPr>
          <w:sz w:val="28"/>
          <w:szCs w:val="28"/>
        </w:rPr>
        <w:t>овского, Пушкинской, Кожедуба.</w:t>
      </w:r>
    </w:p>
    <w:p w:rsidR="00EA195F" w:rsidRPr="004E41BE" w:rsidRDefault="00EA195F" w:rsidP="004E4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</w:t>
      </w:r>
      <w:r w:rsidR="00B03381">
        <w:rPr>
          <w:sz w:val="28"/>
          <w:szCs w:val="28"/>
        </w:rPr>
        <w:t>е</w:t>
      </w:r>
      <w:r>
        <w:rPr>
          <w:sz w:val="28"/>
          <w:szCs w:val="28"/>
        </w:rPr>
        <w:t xml:space="preserve"> 2017 года, в связи с банкротством ООО «Развитие» и расторжением с ним договора аренды в судебном порядке, была произведена замена гарантирующего поставщика услуг по холодному водоснабжению и водоотведению. Новым</w:t>
      </w:r>
      <w:r w:rsidR="00B03381">
        <w:rPr>
          <w:sz w:val="28"/>
          <w:szCs w:val="28"/>
        </w:rPr>
        <w:t xml:space="preserve"> поставщиком данных услуг стало</w:t>
      </w:r>
      <w:r>
        <w:rPr>
          <w:sz w:val="28"/>
          <w:szCs w:val="28"/>
        </w:rPr>
        <w:t xml:space="preserve"> образованное </w:t>
      </w:r>
      <w:r w:rsidR="00B0338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</w:t>
      </w:r>
      <w:r w:rsidR="00B03381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народных депутатов</w:t>
      </w:r>
      <w:r w:rsidR="00B03381">
        <w:rPr>
          <w:sz w:val="28"/>
          <w:szCs w:val="28"/>
        </w:rPr>
        <w:t xml:space="preserve"> городского поселения – город Семилуки </w:t>
      </w:r>
      <w:r>
        <w:rPr>
          <w:sz w:val="28"/>
          <w:szCs w:val="28"/>
        </w:rPr>
        <w:t xml:space="preserve"> </w:t>
      </w:r>
      <w:proofErr w:type="gramStart"/>
      <w:r w:rsidR="00EF6F4E">
        <w:rPr>
          <w:sz w:val="28"/>
          <w:szCs w:val="28"/>
        </w:rPr>
        <w:t>муниципальной</w:t>
      </w:r>
      <w:proofErr w:type="gramEnd"/>
      <w:r w:rsidR="00EF6F4E">
        <w:rPr>
          <w:sz w:val="28"/>
          <w:szCs w:val="28"/>
        </w:rPr>
        <w:t xml:space="preserve"> унитарное предприятие</w:t>
      </w:r>
      <w:r>
        <w:rPr>
          <w:sz w:val="28"/>
          <w:szCs w:val="28"/>
        </w:rPr>
        <w:t xml:space="preserve"> «Водоканал Семилуки». По рекомендации администрации руководство МУП «Водоканал Семилуки» сохранило рабочие места для сотрудников обанкротившегося ООО «Развитие».</w:t>
      </w:r>
    </w:p>
    <w:p w:rsidR="00EA195F" w:rsidRDefault="00D11671" w:rsidP="0088327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Работой</w:t>
      </w:r>
      <w:r w:rsidR="00EA195F" w:rsidRPr="0088327C">
        <w:rPr>
          <w:b/>
          <w:sz w:val="28"/>
          <w:szCs w:val="28"/>
        </w:rPr>
        <w:t xml:space="preserve"> по благоустройству, санитарной очистке </w:t>
      </w:r>
      <w:r w:rsidR="000A1B81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городского поселения занимается</w:t>
      </w:r>
      <w:r w:rsidR="00EA195F" w:rsidRPr="0088327C">
        <w:rPr>
          <w:b/>
          <w:sz w:val="28"/>
          <w:szCs w:val="28"/>
        </w:rPr>
        <w:t xml:space="preserve"> МКП «Городское благоустройство»</w:t>
      </w:r>
      <w:r w:rsidR="00EA195F" w:rsidRPr="0088327C">
        <w:rPr>
          <w:sz w:val="28"/>
          <w:szCs w:val="28"/>
        </w:rPr>
        <w:t xml:space="preserve">. План работ </w:t>
      </w:r>
      <w:r w:rsidR="00EF6F4E">
        <w:rPr>
          <w:sz w:val="28"/>
          <w:szCs w:val="28"/>
        </w:rPr>
        <w:t>предприятия строится</w:t>
      </w:r>
      <w:r w:rsidR="00EA195F" w:rsidRPr="0088327C">
        <w:rPr>
          <w:sz w:val="28"/>
          <w:szCs w:val="28"/>
        </w:rPr>
        <w:t xml:space="preserve"> на основании  муниципального заказа администрации городского поселения – город </w:t>
      </w:r>
      <w:r w:rsidR="00EA195F">
        <w:rPr>
          <w:sz w:val="28"/>
          <w:szCs w:val="28"/>
        </w:rPr>
        <w:t xml:space="preserve">Семилуки. </w:t>
      </w:r>
      <w:r w:rsidR="00EF6F4E">
        <w:rPr>
          <w:sz w:val="28"/>
          <w:szCs w:val="28"/>
        </w:rPr>
        <w:t>МКП «Городское благоустройство»</w:t>
      </w:r>
      <w:r w:rsidR="00EA195F">
        <w:rPr>
          <w:sz w:val="28"/>
          <w:szCs w:val="28"/>
        </w:rPr>
        <w:t xml:space="preserve"> </w:t>
      </w:r>
      <w:r w:rsidR="00EF6F4E">
        <w:rPr>
          <w:sz w:val="28"/>
          <w:szCs w:val="28"/>
        </w:rPr>
        <w:t>в 2017 г. п</w:t>
      </w:r>
      <w:r w:rsidR="00EA195F">
        <w:rPr>
          <w:sz w:val="28"/>
          <w:szCs w:val="28"/>
        </w:rPr>
        <w:t>роводило</w:t>
      </w:r>
      <w:r w:rsidR="00EA195F" w:rsidRPr="0088327C">
        <w:rPr>
          <w:sz w:val="28"/>
          <w:szCs w:val="28"/>
        </w:rPr>
        <w:t xml:space="preserve"> работы по механической очистке асфальтобетонного покрытия дорожного полотна по улицам города, по  очистке и вывозе снега с улиц и пешеходных дорожек, россыпи пескосмеси </w:t>
      </w:r>
      <w:r w:rsidR="00EA195F" w:rsidRPr="0088327C">
        <w:rPr>
          <w:sz w:val="28"/>
          <w:szCs w:val="28"/>
        </w:rPr>
        <w:lastRenderedPageBreak/>
        <w:t>по д</w:t>
      </w:r>
      <w:r w:rsidR="00EA195F">
        <w:rPr>
          <w:sz w:val="28"/>
          <w:szCs w:val="28"/>
        </w:rPr>
        <w:t xml:space="preserve">орогам города в зимний период; </w:t>
      </w:r>
      <w:r w:rsidR="00EA195F" w:rsidRPr="0088327C">
        <w:rPr>
          <w:sz w:val="28"/>
          <w:szCs w:val="28"/>
        </w:rPr>
        <w:t>по уборке урн и остановок по улицам города, очистке контейнерных площадок от мусора; по уборке и благоустройству парков; побелке деревьев; устройству клумб, выкашивании  газонов, стрижке живых изгородей и многое другое. В течени</w:t>
      </w:r>
      <w:r>
        <w:rPr>
          <w:sz w:val="28"/>
          <w:szCs w:val="28"/>
        </w:rPr>
        <w:t>е</w:t>
      </w:r>
      <w:r w:rsidR="00EA195F" w:rsidRPr="0088327C">
        <w:rPr>
          <w:sz w:val="28"/>
          <w:szCs w:val="28"/>
        </w:rPr>
        <w:t xml:space="preserve"> года выполнялись работы по вырубке и опиловке аварийных деревьев, ямочный ремонт дорог, мероприятия по обеспечению безопасности дорожного движения, установка дорожн</w:t>
      </w:r>
      <w:r w:rsidR="00EA195F">
        <w:rPr>
          <w:sz w:val="28"/>
          <w:szCs w:val="28"/>
        </w:rPr>
        <w:t xml:space="preserve">ых знаков и нанесение дорожной разметки. </w:t>
      </w:r>
      <w:r w:rsidR="00EA195F" w:rsidRPr="0088327C">
        <w:rPr>
          <w:sz w:val="28"/>
          <w:szCs w:val="28"/>
        </w:rPr>
        <w:t xml:space="preserve">Все работы, заявленные  в муниципальном заказе, выполнены в полном объеме на сумму </w:t>
      </w:r>
      <w:r w:rsidR="00EA195F" w:rsidRPr="0088327C">
        <w:rPr>
          <w:b/>
          <w:sz w:val="28"/>
          <w:szCs w:val="28"/>
        </w:rPr>
        <w:t>13,</w:t>
      </w:r>
      <w:r w:rsidR="00293FC3">
        <w:rPr>
          <w:b/>
          <w:sz w:val="28"/>
          <w:szCs w:val="28"/>
        </w:rPr>
        <w:t>8</w:t>
      </w:r>
      <w:r w:rsidR="008F7ACE">
        <w:rPr>
          <w:b/>
          <w:sz w:val="28"/>
          <w:szCs w:val="28"/>
        </w:rPr>
        <w:t xml:space="preserve"> </w:t>
      </w:r>
      <w:r w:rsidR="00EA195F" w:rsidRPr="0088327C">
        <w:rPr>
          <w:b/>
          <w:sz w:val="28"/>
          <w:szCs w:val="28"/>
        </w:rPr>
        <w:t>млн. руб</w:t>
      </w:r>
      <w:r w:rsidR="00EA195F">
        <w:rPr>
          <w:b/>
          <w:sz w:val="28"/>
          <w:szCs w:val="28"/>
        </w:rPr>
        <w:t>лей.</w:t>
      </w:r>
    </w:p>
    <w:p w:rsidR="00204524" w:rsidRDefault="00204524" w:rsidP="0020452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717FF">
        <w:rPr>
          <w:sz w:val="28"/>
          <w:szCs w:val="28"/>
        </w:rPr>
        <w:t>Для проведения мероприятий по благоустройству и уборке городской территории в 201</w:t>
      </w:r>
      <w:r>
        <w:rPr>
          <w:sz w:val="28"/>
          <w:szCs w:val="28"/>
        </w:rPr>
        <w:t>8</w:t>
      </w:r>
      <w:r w:rsidRPr="005717FF">
        <w:rPr>
          <w:sz w:val="28"/>
          <w:szCs w:val="28"/>
        </w:rPr>
        <w:t xml:space="preserve"> г.</w:t>
      </w:r>
      <w:r w:rsidRPr="005717FF">
        <w:rPr>
          <w:b/>
          <w:sz w:val="28"/>
          <w:szCs w:val="28"/>
        </w:rPr>
        <w:t xml:space="preserve"> муниципальному предприятию МКП «Городское благоустройство»</w:t>
      </w:r>
      <w:r w:rsidRPr="005717FF">
        <w:rPr>
          <w:sz w:val="28"/>
          <w:szCs w:val="28"/>
        </w:rPr>
        <w:t xml:space="preserve"> </w:t>
      </w:r>
      <w:r w:rsidRPr="005717FF">
        <w:rPr>
          <w:b/>
          <w:sz w:val="28"/>
          <w:szCs w:val="28"/>
        </w:rPr>
        <w:t xml:space="preserve">выделяются </w:t>
      </w:r>
      <w:r w:rsidR="00293FC3">
        <w:rPr>
          <w:b/>
          <w:sz w:val="28"/>
          <w:szCs w:val="28"/>
        </w:rPr>
        <w:t>13,5</w:t>
      </w:r>
      <w:r w:rsidRPr="005717FF">
        <w:rPr>
          <w:b/>
          <w:sz w:val="28"/>
          <w:szCs w:val="28"/>
        </w:rPr>
        <w:t xml:space="preserve"> млн. рублей.</w:t>
      </w:r>
    </w:p>
    <w:p w:rsidR="00704E68" w:rsidRDefault="00EA195F" w:rsidP="0088327C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 xml:space="preserve">В рамках проведения </w:t>
      </w:r>
      <w:r w:rsidRPr="0088327C">
        <w:rPr>
          <w:b/>
          <w:sz w:val="28"/>
          <w:szCs w:val="28"/>
        </w:rPr>
        <w:t>месячников по благоустройству</w:t>
      </w:r>
      <w:r w:rsidRPr="0088327C">
        <w:rPr>
          <w:sz w:val="28"/>
          <w:szCs w:val="28"/>
        </w:rPr>
        <w:t xml:space="preserve"> на территории города Семилуки в мае и октябре 2017 г. были проведены мероприятия по санитарной очистке общественных территорий, парков, мест захоронения и памятников. Произведена побелка деревьев и окраска бортовых камней. </w:t>
      </w:r>
      <w:r w:rsidR="00E87DFB">
        <w:rPr>
          <w:sz w:val="28"/>
          <w:szCs w:val="28"/>
        </w:rPr>
        <w:t xml:space="preserve">          </w:t>
      </w:r>
      <w:r w:rsidR="00704E68">
        <w:rPr>
          <w:sz w:val="28"/>
          <w:szCs w:val="28"/>
        </w:rPr>
        <w:t xml:space="preserve">   </w:t>
      </w:r>
    </w:p>
    <w:p w:rsidR="00EA195F" w:rsidRPr="0088327C" w:rsidRDefault="00EA195F" w:rsidP="00704E6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 xml:space="preserve">В целом на общегородских субботниках администрацией организовывалась работа более чем 30-ти предприятий и организаций города. </w:t>
      </w:r>
    </w:p>
    <w:p w:rsidR="00EA195F" w:rsidRPr="0088327C" w:rsidRDefault="00EA195F" w:rsidP="00AE4C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8327C">
        <w:rPr>
          <w:b/>
          <w:sz w:val="28"/>
          <w:szCs w:val="28"/>
        </w:rPr>
        <w:t>На территории города</w:t>
      </w:r>
      <w:r>
        <w:rPr>
          <w:b/>
          <w:sz w:val="28"/>
          <w:szCs w:val="28"/>
        </w:rPr>
        <w:t xml:space="preserve"> Семилуки</w:t>
      </w:r>
      <w:r w:rsidRPr="0088327C">
        <w:rPr>
          <w:b/>
          <w:sz w:val="28"/>
          <w:szCs w:val="28"/>
        </w:rPr>
        <w:t xml:space="preserve"> в 2017 году были образованы и зарегистрированы еще 2 территориальных общественных самоуправлений (ТОС). В рамках областной программы поддержки инициатив ТОС были реализованы 3 проекта:</w:t>
      </w:r>
    </w:p>
    <w:p w:rsidR="00EA195F" w:rsidRPr="0088327C" w:rsidRDefault="00EA195F" w:rsidP="009E1395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1</w:t>
      </w:r>
      <w:r w:rsidR="005C4408">
        <w:rPr>
          <w:sz w:val="28"/>
          <w:szCs w:val="28"/>
        </w:rPr>
        <w:t>.</w:t>
      </w:r>
      <w:r w:rsidRPr="0088327C">
        <w:rPr>
          <w:sz w:val="28"/>
          <w:szCs w:val="28"/>
        </w:rPr>
        <w:t xml:space="preserve"> Площадка с уличными тренажерами на ул. Чапаева</w:t>
      </w:r>
      <w:r w:rsidR="0003568E">
        <w:rPr>
          <w:sz w:val="28"/>
          <w:szCs w:val="28"/>
        </w:rPr>
        <w:t>,</w:t>
      </w:r>
      <w:r w:rsidRPr="0088327C">
        <w:rPr>
          <w:sz w:val="28"/>
          <w:szCs w:val="28"/>
        </w:rPr>
        <w:t xml:space="preserve"> 68Б</w:t>
      </w:r>
      <w:r>
        <w:rPr>
          <w:sz w:val="28"/>
          <w:szCs w:val="28"/>
        </w:rPr>
        <w:t xml:space="preserve"> </w:t>
      </w:r>
      <w:r w:rsidRPr="0088327C">
        <w:rPr>
          <w:sz w:val="28"/>
          <w:szCs w:val="28"/>
        </w:rPr>
        <w:t>(</w:t>
      </w:r>
      <w:r>
        <w:rPr>
          <w:sz w:val="28"/>
          <w:szCs w:val="28"/>
        </w:rPr>
        <w:t>ТОС «</w:t>
      </w:r>
      <w:r w:rsidRPr="0088327C">
        <w:rPr>
          <w:sz w:val="28"/>
          <w:szCs w:val="28"/>
        </w:rPr>
        <w:t>Энергия</w:t>
      </w:r>
      <w:r>
        <w:rPr>
          <w:sz w:val="28"/>
          <w:szCs w:val="28"/>
        </w:rPr>
        <w:t>»</w:t>
      </w:r>
      <w:r w:rsidRPr="0088327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A195F" w:rsidRPr="0088327C" w:rsidRDefault="00EA195F" w:rsidP="00AE4CDF">
      <w:pPr>
        <w:spacing w:line="276" w:lineRule="auto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2</w:t>
      </w:r>
      <w:r w:rsidR="005C4408">
        <w:rPr>
          <w:sz w:val="28"/>
          <w:szCs w:val="28"/>
        </w:rPr>
        <w:t>.</w:t>
      </w:r>
      <w:r w:rsidRPr="0088327C">
        <w:rPr>
          <w:sz w:val="28"/>
          <w:szCs w:val="28"/>
        </w:rPr>
        <w:t xml:space="preserve"> Сценическая площадка на центральной площади (</w:t>
      </w:r>
      <w:r>
        <w:rPr>
          <w:sz w:val="28"/>
          <w:szCs w:val="28"/>
        </w:rPr>
        <w:t>ТОС «</w:t>
      </w:r>
      <w:r w:rsidRPr="0088327C">
        <w:rPr>
          <w:sz w:val="28"/>
          <w:szCs w:val="28"/>
        </w:rPr>
        <w:t>Гагарин</w:t>
      </w:r>
      <w:r>
        <w:rPr>
          <w:sz w:val="28"/>
          <w:szCs w:val="28"/>
        </w:rPr>
        <w:t>»</w:t>
      </w:r>
      <w:r w:rsidRPr="0088327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A195F" w:rsidRDefault="005C4408" w:rsidP="000346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195F" w:rsidRPr="0088327C">
        <w:rPr>
          <w:sz w:val="28"/>
          <w:szCs w:val="28"/>
        </w:rPr>
        <w:t xml:space="preserve">Детская площадка на ул. </w:t>
      </w:r>
      <w:proofErr w:type="gramStart"/>
      <w:r w:rsidR="00EA195F" w:rsidRPr="0088327C">
        <w:rPr>
          <w:sz w:val="28"/>
          <w:szCs w:val="28"/>
        </w:rPr>
        <w:t>Красноар</w:t>
      </w:r>
      <w:r w:rsidR="008F7ACE">
        <w:rPr>
          <w:sz w:val="28"/>
          <w:szCs w:val="28"/>
        </w:rPr>
        <w:t>мейской</w:t>
      </w:r>
      <w:proofErr w:type="gramEnd"/>
      <w:r w:rsidR="008F7ACE">
        <w:rPr>
          <w:sz w:val="28"/>
          <w:szCs w:val="28"/>
        </w:rPr>
        <w:t xml:space="preserve"> </w:t>
      </w:r>
      <w:r w:rsidR="00EA195F" w:rsidRPr="0088327C">
        <w:rPr>
          <w:sz w:val="28"/>
          <w:szCs w:val="28"/>
        </w:rPr>
        <w:t>(</w:t>
      </w:r>
      <w:r w:rsidR="00EA195F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                           </w:t>
      </w:r>
      <w:r w:rsidR="00EA195F">
        <w:rPr>
          <w:sz w:val="28"/>
          <w:szCs w:val="28"/>
        </w:rPr>
        <w:t>«</w:t>
      </w:r>
      <w:r w:rsidR="00EA195F" w:rsidRPr="0088327C">
        <w:rPr>
          <w:sz w:val="28"/>
          <w:szCs w:val="28"/>
        </w:rPr>
        <w:t>Красно</w:t>
      </w:r>
      <w:r>
        <w:rPr>
          <w:sz w:val="28"/>
          <w:szCs w:val="28"/>
        </w:rPr>
        <w:t>а</w:t>
      </w:r>
      <w:r w:rsidR="00EA195F" w:rsidRPr="0088327C">
        <w:rPr>
          <w:sz w:val="28"/>
          <w:szCs w:val="28"/>
        </w:rPr>
        <w:t>рмейская</w:t>
      </w:r>
      <w:r w:rsidR="00EA195F">
        <w:rPr>
          <w:sz w:val="28"/>
          <w:szCs w:val="28"/>
        </w:rPr>
        <w:t>»</w:t>
      </w:r>
      <w:r w:rsidR="00EA195F" w:rsidRPr="0088327C">
        <w:rPr>
          <w:sz w:val="28"/>
          <w:szCs w:val="28"/>
        </w:rPr>
        <w:t>)</w:t>
      </w:r>
      <w:r w:rsidR="00EA195F">
        <w:rPr>
          <w:sz w:val="28"/>
          <w:szCs w:val="28"/>
        </w:rPr>
        <w:t>.</w:t>
      </w:r>
    </w:p>
    <w:p w:rsidR="00EA195F" w:rsidRPr="00EF2709" w:rsidRDefault="00EA195F" w:rsidP="00E96C51">
      <w:pPr>
        <w:spacing w:line="276" w:lineRule="auto"/>
        <w:ind w:firstLine="709"/>
        <w:jc w:val="both"/>
        <w:rPr>
          <w:sz w:val="28"/>
          <w:szCs w:val="28"/>
        </w:rPr>
      </w:pPr>
      <w:r w:rsidRPr="005717FF">
        <w:rPr>
          <w:b/>
          <w:sz w:val="28"/>
          <w:szCs w:val="28"/>
        </w:rPr>
        <w:t>На 2018 год</w:t>
      </w:r>
      <w:r w:rsidRPr="00D75AF5">
        <w:rPr>
          <w:sz w:val="28"/>
          <w:szCs w:val="28"/>
        </w:rPr>
        <w:t xml:space="preserve"> в бюджете городского поселения запланирован </w:t>
      </w:r>
      <w:r w:rsidRPr="00D75AF5">
        <w:rPr>
          <w:b/>
          <w:sz w:val="28"/>
          <w:szCs w:val="28"/>
        </w:rPr>
        <w:t>ямочный ремонт</w:t>
      </w:r>
      <w:r w:rsidRPr="00D75AF5">
        <w:rPr>
          <w:sz w:val="28"/>
          <w:szCs w:val="28"/>
        </w:rPr>
        <w:t xml:space="preserve"> на общую сумму </w:t>
      </w:r>
      <w:r w:rsidRPr="00D75AF5">
        <w:rPr>
          <w:b/>
          <w:sz w:val="28"/>
          <w:szCs w:val="28"/>
        </w:rPr>
        <w:t>350 тыс. рублей</w:t>
      </w:r>
      <w:r>
        <w:rPr>
          <w:b/>
          <w:sz w:val="28"/>
          <w:szCs w:val="28"/>
        </w:rPr>
        <w:t xml:space="preserve">; ремонт тротуаров </w:t>
      </w:r>
      <w:r w:rsidRPr="00E33118">
        <w:rPr>
          <w:sz w:val="28"/>
          <w:szCs w:val="28"/>
        </w:rPr>
        <w:t>по ул. 25 лет Октября и ул. Чапаева</w:t>
      </w:r>
      <w:r>
        <w:rPr>
          <w:b/>
          <w:sz w:val="28"/>
          <w:szCs w:val="28"/>
        </w:rPr>
        <w:t xml:space="preserve">; ремонт дороги </w:t>
      </w:r>
      <w:r w:rsidR="00704E68">
        <w:rPr>
          <w:sz w:val="28"/>
          <w:szCs w:val="28"/>
        </w:rPr>
        <w:t xml:space="preserve">по пер. </w:t>
      </w:r>
      <w:r w:rsidRPr="00E33118">
        <w:rPr>
          <w:sz w:val="28"/>
          <w:szCs w:val="28"/>
        </w:rPr>
        <w:t>2-й Воздушной армии</w:t>
      </w:r>
      <w:r>
        <w:rPr>
          <w:b/>
          <w:sz w:val="28"/>
          <w:szCs w:val="28"/>
        </w:rPr>
        <w:t xml:space="preserve">; выполнение работ по ремонту дворового проезда </w:t>
      </w:r>
      <w:r>
        <w:rPr>
          <w:sz w:val="28"/>
          <w:szCs w:val="28"/>
        </w:rPr>
        <w:t>по ул. Транспортная д12/3, д.14/1, д.12.</w:t>
      </w:r>
    </w:p>
    <w:p w:rsidR="00EA195F" w:rsidRPr="00D75AF5" w:rsidRDefault="00EA195F" w:rsidP="00E96C5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75AF5">
        <w:rPr>
          <w:b/>
          <w:sz w:val="28"/>
          <w:szCs w:val="28"/>
        </w:rPr>
        <w:t>Так же запланировано благоустройство дворовых территорий:</w:t>
      </w:r>
    </w:p>
    <w:p w:rsidR="00EA195F" w:rsidRPr="00D75AF5" w:rsidRDefault="00EA195F" w:rsidP="00E96C51">
      <w:pPr>
        <w:spacing w:line="276" w:lineRule="auto"/>
        <w:ind w:firstLine="709"/>
        <w:jc w:val="both"/>
        <w:rPr>
          <w:sz w:val="28"/>
          <w:szCs w:val="28"/>
        </w:rPr>
      </w:pPr>
      <w:r w:rsidRPr="00D75AF5">
        <w:rPr>
          <w:b/>
          <w:sz w:val="28"/>
          <w:szCs w:val="28"/>
        </w:rPr>
        <w:t xml:space="preserve">- </w:t>
      </w:r>
      <w:r w:rsidRPr="00D75AF5">
        <w:rPr>
          <w:sz w:val="28"/>
          <w:szCs w:val="28"/>
        </w:rPr>
        <w:t>в рамках местного бюджета по ул. Комсомольская</w:t>
      </w:r>
      <w:r w:rsidR="009772F9">
        <w:rPr>
          <w:sz w:val="28"/>
          <w:szCs w:val="28"/>
        </w:rPr>
        <w:t>,</w:t>
      </w:r>
      <w:r w:rsidRPr="00D75AF5">
        <w:rPr>
          <w:sz w:val="28"/>
          <w:szCs w:val="28"/>
        </w:rPr>
        <w:t xml:space="preserve"> </w:t>
      </w:r>
      <w:r w:rsidR="009772F9">
        <w:rPr>
          <w:sz w:val="28"/>
          <w:szCs w:val="28"/>
        </w:rPr>
        <w:t>д.</w:t>
      </w:r>
      <w:r w:rsidRPr="00D75AF5">
        <w:rPr>
          <w:sz w:val="28"/>
          <w:szCs w:val="28"/>
        </w:rPr>
        <w:t>10,</w:t>
      </w:r>
      <w:r w:rsidR="009772F9">
        <w:rPr>
          <w:sz w:val="28"/>
          <w:szCs w:val="28"/>
        </w:rPr>
        <w:t xml:space="preserve"> д. </w:t>
      </w:r>
      <w:r w:rsidRPr="00D75AF5">
        <w:rPr>
          <w:sz w:val="28"/>
          <w:szCs w:val="28"/>
        </w:rPr>
        <w:t>12;</w:t>
      </w:r>
    </w:p>
    <w:p w:rsidR="00204524" w:rsidRDefault="00EA195F" w:rsidP="00E96C51">
      <w:pPr>
        <w:spacing w:line="276" w:lineRule="auto"/>
        <w:ind w:firstLine="709"/>
        <w:jc w:val="both"/>
        <w:rPr>
          <w:sz w:val="28"/>
          <w:szCs w:val="28"/>
        </w:rPr>
      </w:pPr>
      <w:r w:rsidRPr="00D75AF5">
        <w:rPr>
          <w:sz w:val="28"/>
          <w:szCs w:val="28"/>
        </w:rPr>
        <w:t>- в рамках программы «Формирование комфортной городской среды» - по ул. Дзержинского,</w:t>
      </w:r>
      <w:r w:rsidR="009772F9">
        <w:rPr>
          <w:sz w:val="28"/>
          <w:szCs w:val="28"/>
        </w:rPr>
        <w:t xml:space="preserve"> дома </w:t>
      </w:r>
      <w:r w:rsidR="00704E68">
        <w:rPr>
          <w:sz w:val="28"/>
          <w:szCs w:val="28"/>
        </w:rPr>
        <w:t>№№</w:t>
      </w:r>
      <w:r w:rsidRPr="00D75AF5">
        <w:rPr>
          <w:sz w:val="28"/>
          <w:szCs w:val="28"/>
        </w:rPr>
        <w:t>14,18,20</w:t>
      </w:r>
      <w:r w:rsidR="00C92A1F">
        <w:rPr>
          <w:sz w:val="28"/>
          <w:szCs w:val="28"/>
        </w:rPr>
        <w:t>,22</w:t>
      </w:r>
      <w:r w:rsidR="009772F9">
        <w:rPr>
          <w:sz w:val="28"/>
          <w:szCs w:val="28"/>
        </w:rPr>
        <w:t xml:space="preserve"> </w:t>
      </w:r>
      <w:r w:rsidRPr="00D75AF5">
        <w:rPr>
          <w:sz w:val="28"/>
          <w:szCs w:val="28"/>
        </w:rPr>
        <w:t xml:space="preserve"> и </w:t>
      </w:r>
      <w:r w:rsidR="009772F9">
        <w:rPr>
          <w:sz w:val="28"/>
          <w:szCs w:val="28"/>
        </w:rPr>
        <w:t xml:space="preserve"> </w:t>
      </w:r>
      <w:r w:rsidRPr="00D75AF5">
        <w:rPr>
          <w:sz w:val="28"/>
          <w:szCs w:val="28"/>
        </w:rPr>
        <w:t xml:space="preserve">ул. </w:t>
      </w:r>
      <w:proofErr w:type="gramStart"/>
      <w:r w:rsidRPr="00D75AF5">
        <w:rPr>
          <w:sz w:val="28"/>
          <w:szCs w:val="28"/>
        </w:rPr>
        <w:t>Курская</w:t>
      </w:r>
      <w:proofErr w:type="gramEnd"/>
      <w:r w:rsidR="00204524">
        <w:rPr>
          <w:sz w:val="28"/>
          <w:szCs w:val="28"/>
        </w:rPr>
        <w:t>,</w:t>
      </w:r>
      <w:r w:rsidRPr="00D75AF5">
        <w:rPr>
          <w:sz w:val="28"/>
          <w:szCs w:val="28"/>
        </w:rPr>
        <w:t xml:space="preserve"> д</w:t>
      </w:r>
      <w:r w:rsidR="009772F9">
        <w:rPr>
          <w:sz w:val="28"/>
          <w:szCs w:val="28"/>
        </w:rPr>
        <w:t>ома</w:t>
      </w:r>
      <w:r w:rsidR="00204524">
        <w:rPr>
          <w:sz w:val="28"/>
          <w:szCs w:val="28"/>
        </w:rPr>
        <w:t xml:space="preserve"> </w:t>
      </w:r>
      <w:r w:rsidR="00704E68">
        <w:rPr>
          <w:sz w:val="28"/>
          <w:szCs w:val="28"/>
        </w:rPr>
        <w:t xml:space="preserve">                        №№ </w:t>
      </w:r>
      <w:r w:rsidR="00204524">
        <w:rPr>
          <w:sz w:val="28"/>
          <w:szCs w:val="28"/>
        </w:rPr>
        <w:t xml:space="preserve">22а,26а,30,32,32/1.          </w:t>
      </w:r>
      <w:r w:rsidR="009772F9">
        <w:rPr>
          <w:sz w:val="28"/>
          <w:szCs w:val="28"/>
        </w:rPr>
        <w:t xml:space="preserve"> </w:t>
      </w:r>
    </w:p>
    <w:p w:rsidR="00EA195F" w:rsidRDefault="00EA195F" w:rsidP="00E96C51">
      <w:pPr>
        <w:spacing w:line="276" w:lineRule="auto"/>
        <w:ind w:firstLine="709"/>
        <w:jc w:val="both"/>
        <w:rPr>
          <w:sz w:val="28"/>
          <w:szCs w:val="28"/>
        </w:rPr>
      </w:pPr>
      <w:r w:rsidRPr="005717FF">
        <w:rPr>
          <w:sz w:val="28"/>
          <w:szCs w:val="28"/>
        </w:rPr>
        <w:lastRenderedPageBreak/>
        <w:t xml:space="preserve">В планах - снос расселенных аварийных домов. </w:t>
      </w:r>
    </w:p>
    <w:p w:rsidR="00204524" w:rsidRPr="005717FF" w:rsidRDefault="00204524" w:rsidP="00E96C51">
      <w:pPr>
        <w:spacing w:line="276" w:lineRule="auto"/>
        <w:ind w:firstLine="709"/>
        <w:jc w:val="both"/>
        <w:rPr>
          <w:sz w:val="28"/>
          <w:szCs w:val="28"/>
        </w:rPr>
      </w:pPr>
    </w:p>
    <w:p w:rsidR="00EA195F" w:rsidRPr="00E87DFB" w:rsidRDefault="00EA195F" w:rsidP="00500EB4">
      <w:pPr>
        <w:spacing w:after="120" w:line="276" w:lineRule="auto"/>
        <w:jc w:val="center"/>
        <w:rPr>
          <w:rStyle w:val="a5"/>
          <w:sz w:val="28"/>
          <w:szCs w:val="28"/>
        </w:rPr>
      </w:pPr>
      <w:r w:rsidRPr="00E87DFB">
        <w:rPr>
          <w:sz w:val="28"/>
          <w:szCs w:val="28"/>
        </w:rPr>
        <w:t>ГРАДОСТРОИТЕЛЬСТВО</w:t>
      </w:r>
    </w:p>
    <w:p w:rsidR="00EA195F" w:rsidRDefault="00CA0AD1" w:rsidP="00CF08E1">
      <w:pPr>
        <w:spacing w:line="276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По</w:t>
      </w:r>
      <w:r w:rsidR="00EA195F" w:rsidRPr="00B92739">
        <w:rPr>
          <w:rStyle w:val="a5"/>
          <w:b w:val="0"/>
          <w:bCs/>
          <w:sz w:val="28"/>
          <w:szCs w:val="28"/>
        </w:rPr>
        <w:t xml:space="preserve"> осуществлени</w:t>
      </w:r>
      <w:r>
        <w:rPr>
          <w:rStyle w:val="a5"/>
          <w:b w:val="0"/>
          <w:bCs/>
          <w:sz w:val="28"/>
          <w:szCs w:val="28"/>
        </w:rPr>
        <w:t xml:space="preserve">ю </w:t>
      </w:r>
      <w:r w:rsidR="00EA195F" w:rsidRPr="00B92739">
        <w:rPr>
          <w:rStyle w:val="a5"/>
          <w:b w:val="0"/>
          <w:bCs/>
          <w:sz w:val="28"/>
          <w:szCs w:val="28"/>
        </w:rPr>
        <w:t xml:space="preserve"> администрацией городского поселения полномочий </w:t>
      </w:r>
      <w:r w:rsidR="00EA195F" w:rsidRPr="005B4AF6">
        <w:rPr>
          <w:rStyle w:val="a5"/>
          <w:bCs/>
          <w:sz w:val="28"/>
          <w:szCs w:val="28"/>
        </w:rPr>
        <w:t>по вопросам градостроительства</w:t>
      </w:r>
      <w:r w:rsidR="00EA195F">
        <w:rPr>
          <w:rStyle w:val="a5"/>
          <w:b w:val="0"/>
          <w:bCs/>
          <w:sz w:val="28"/>
          <w:szCs w:val="28"/>
        </w:rPr>
        <w:t xml:space="preserve"> отмечу следующее.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sz w:val="28"/>
          <w:szCs w:val="28"/>
        </w:rPr>
        <w:t>В</w:t>
      </w:r>
      <w:r w:rsidRPr="00500EB4">
        <w:rPr>
          <w:rStyle w:val="a5"/>
          <w:b w:val="0"/>
          <w:bCs/>
          <w:sz w:val="28"/>
          <w:szCs w:val="28"/>
        </w:rPr>
        <w:t xml:space="preserve"> 2017 г. выдано:</w:t>
      </w:r>
    </w:p>
    <w:p w:rsidR="00EA195F" w:rsidRPr="00500EB4" w:rsidRDefault="00EA195F" w:rsidP="00500EB4">
      <w:pPr>
        <w:pStyle w:val="a7"/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line="276" w:lineRule="auto"/>
        <w:ind w:hanging="11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Cs/>
          <w:sz w:val="28"/>
          <w:szCs w:val="28"/>
        </w:rPr>
        <w:t>134 разрешения на строительство</w:t>
      </w:r>
      <w:r w:rsidRPr="00500EB4">
        <w:rPr>
          <w:rStyle w:val="a5"/>
          <w:b w:val="0"/>
          <w:bCs/>
          <w:sz w:val="28"/>
          <w:szCs w:val="28"/>
        </w:rPr>
        <w:t>. Из них:</w:t>
      </w:r>
    </w:p>
    <w:p w:rsidR="00EA195F" w:rsidRPr="00500EB4" w:rsidRDefault="00EA195F" w:rsidP="00500EB4">
      <w:pPr>
        <w:spacing w:line="276" w:lineRule="auto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          - строительство жилых домов </w:t>
      </w:r>
      <w:r w:rsidRPr="00500EB4">
        <w:rPr>
          <w:rStyle w:val="a5"/>
          <w:bCs/>
          <w:sz w:val="28"/>
          <w:szCs w:val="28"/>
        </w:rPr>
        <w:t>ИЖС  – 90 домов</w:t>
      </w:r>
      <w:r w:rsidRPr="00500EB4">
        <w:rPr>
          <w:rStyle w:val="a5"/>
          <w:b w:val="0"/>
          <w:bCs/>
          <w:sz w:val="28"/>
          <w:szCs w:val="28"/>
        </w:rPr>
        <w:t>;</w:t>
      </w:r>
    </w:p>
    <w:p w:rsidR="00EA195F" w:rsidRPr="00500EB4" w:rsidRDefault="00EA195F" w:rsidP="00500EB4">
      <w:pPr>
        <w:spacing w:after="120" w:line="276" w:lineRule="auto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          - </w:t>
      </w:r>
      <w:r w:rsidRPr="00500EB4">
        <w:rPr>
          <w:rStyle w:val="a5"/>
          <w:bCs/>
          <w:sz w:val="28"/>
          <w:szCs w:val="28"/>
        </w:rPr>
        <w:t>многоквартирных</w:t>
      </w:r>
      <w:r w:rsidRPr="00500EB4">
        <w:rPr>
          <w:rStyle w:val="a5"/>
          <w:b w:val="0"/>
          <w:bCs/>
          <w:sz w:val="28"/>
          <w:szCs w:val="28"/>
        </w:rPr>
        <w:t xml:space="preserve"> жилых домов – </w:t>
      </w:r>
      <w:r w:rsidRPr="00500EB4">
        <w:rPr>
          <w:rStyle w:val="a5"/>
          <w:bCs/>
          <w:sz w:val="28"/>
          <w:szCs w:val="28"/>
        </w:rPr>
        <w:t>1 дом</w:t>
      </w:r>
      <w:r w:rsidRPr="00500EB4">
        <w:rPr>
          <w:rStyle w:val="a5"/>
          <w:b w:val="0"/>
          <w:bCs/>
          <w:sz w:val="28"/>
          <w:szCs w:val="28"/>
        </w:rPr>
        <w:t>.</w:t>
      </w:r>
    </w:p>
    <w:p w:rsidR="00EA195F" w:rsidRPr="00500EB4" w:rsidRDefault="00EA195F" w:rsidP="00500EB4">
      <w:pPr>
        <w:spacing w:line="276" w:lineRule="auto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         2. </w:t>
      </w:r>
      <w:r w:rsidRPr="00500EB4">
        <w:rPr>
          <w:rStyle w:val="a5"/>
          <w:bCs/>
          <w:sz w:val="28"/>
          <w:szCs w:val="28"/>
        </w:rPr>
        <w:t>37 разрешений на ввод в эксплуатацию</w:t>
      </w:r>
      <w:r w:rsidRPr="00500EB4">
        <w:rPr>
          <w:rStyle w:val="a5"/>
          <w:b w:val="0"/>
          <w:bCs/>
          <w:sz w:val="28"/>
          <w:szCs w:val="28"/>
        </w:rPr>
        <w:t xml:space="preserve"> строений, </w:t>
      </w:r>
      <w:r w:rsidRPr="00500EB4">
        <w:rPr>
          <w:rStyle w:val="a5"/>
          <w:bCs/>
          <w:sz w:val="28"/>
          <w:szCs w:val="28"/>
        </w:rPr>
        <w:t>введено объектов общей  площадью- 24386,6 кв.м.</w:t>
      </w:r>
      <w:r w:rsidRPr="00500EB4">
        <w:rPr>
          <w:rStyle w:val="a5"/>
          <w:b w:val="0"/>
          <w:bCs/>
          <w:sz w:val="28"/>
          <w:szCs w:val="28"/>
        </w:rPr>
        <w:t xml:space="preserve"> Из них принято:</w:t>
      </w:r>
    </w:p>
    <w:p w:rsidR="00EA195F" w:rsidRPr="00500EB4" w:rsidRDefault="00EA195F" w:rsidP="00500EB4">
      <w:pPr>
        <w:spacing w:line="276" w:lineRule="auto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         - </w:t>
      </w:r>
      <w:r w:rsidRPr="00500EB4">
        <w:rPr>
          <w:rStyle w:val="a5"/>
          <w:bCs/>
          <w:sz w:val="28"/>
          <w:szCs w:val="28"/>
        </w:rPr>
        <w:t>16 жилых домов ИЖС</w:t>
      </w:r>
      <w:r w:rsidRPr="00500EB4">
        <w:rPr>
          <w:rStyle w:val="a5"/>
          <w:b w:val="0"/>
          <w:bCs/>
          <w:sz w:val="28"/>
          <w:szCs w:val="28"/>
        </w:rPr>
        <w:t xml:space="preserve">  общей площадью</w:t>
      </w:r>
      <w:r>
        <w:rPr>
          <w:rStyle w:val="a5"/>
          <w:b w:val="0"/>
          <w:bCs/>
          <w:sz w:val="28"/>
          <w:szCs w:val="28"/>
        </w:rPr>
        <w:t xml:space="preserve"> </w:t>
      </w:r>
      <w:r w:rsidRPr="00500EB4">
        <w:rPr>
          <w:rStyle w:val="a5"/>
          <w:b w:val="0"/>
          <w:bCs/>
          <w:sz w:val="28"/>
          <w:szCs w:val="28"/>
        </w:rPr>
        <w:t>-</w:t>
      </w:r>
      <w:r>
        <w:rPr>
          <w:rStyle w:val="a5"/>
          <w:b w:val="0"/>
          <w:bCs/>
          <w:sz w:val="28"/>
          <w:szCs w:val="28"/>
        </w:rPr>
        <w:t xml:space="preserve"> </w:t>
      </w:r>
      <w:r w:rsidRPr="00500EB4">
        <w:rPr>
          <w:rStyle w:val="a5"/>
          <w:bCs/>
          <w:sz w:val="28"/>
          <w:szCs w:val="28"/>
        </w:rPr>
        <w:t>2814 кв. м</w:t>
      </w:r>
      <w:r w:rsidRPr="00500EB4">
        <w:rPr>
          <w:rStyle w:val="a5"/>
          <w:b w:val="0"/>
          <w:bCs/>
          <w:sz w:val="28"/>
          <w:szCs w:val="28"/>
        </w:rPr>
        <w:t>;</w:t>
      </w:r>
    </w:p>
    <w:p w:rsidR="00EA195F" w:rsidRPr="00500EB4" w:rsidRDefault="00EA195F" w:rsidP="00500EB4">
      <w:pPr>
        <w:spacing w:after="120" w:line="276" w:lineRule="auto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         </w:t>
      </w:r>
      <w:r w:rsidRPr="00500EB4">
        <w:rPr>
          <w:rStyle w:val="a5"/>
          <w:bCs/>
          <w:sz w:val="28"/>
          <w:szCs w:val="28"/>
        </w:rPr>
        <w:t>- 4 многоквартирных</w:t>
      </w:r>
      <w:r w:rsidRPr="00500EB4">
        <w:rPr>
          <w:rStyle w:val="a5"/>
          <w:b w:val="0"/>
          <w:bCs/>
          <w:sz w:val="28"/>
          <w:szCs w:val="28"/>
        </w:rPr>
        <w:t xml:space="preserve"> жилых домов общей площадью</w:t>
      </w:r>
      <w:r>
        <w:rPr>
          <w:rStyle w:val="a5"/>
          <w:b w:val="0"/>
          <w:bCs/>
          <w:sz w:val="28"/>
          <w:szCs w:val="28"/>
        </w:rPr>
        <w:t xml:space="preserve"> </w:t>
      </w:r>
      <w:r w:rsidRPr="00500EB4">
        <w:rPr>
          <w:rStyle w:val="a5"/>
          <w:b w:val="0"/>
          <w:bCs/>
          <w:sz w:val="28"/>
          <w:szCs w:val="28"/>
        </w:rPr>
        <w:t xml:space="preserve">- </w:t>
      </w:r>
      <w:r w:rsidRPr="00500EB4">
        <w:rPr>
          <w:rStyle w:val="a5"/>
          <w:bCs/>
          <w:sz w:val="28"/>
          <w:szCs w:val="28"/>
        </w:rPr>
        <w:t>46634,2кв. м.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3. </w:t>
      </w:r>
      <w:r w:rsidRPr="00500EB4">
        <w:rPr>
          <w:rStyle w:val="a5"/>
          <w:bCs/>
          <w:sz w:val="28"/>
          <w:szCs w:val="28"/>
        </w:rPr>
        <w:t>Утвержден  Генеральный план Правила землепользования и застройки</w:t>
      </w:r>
      <w:r w:rsidRPr="00500EB4">
        <w:rPr>
          <w:rStyle w:val="a5"/>
          <w:b w:val="0"/>
          <w:bCs/>
          <w:sz w:val="28"/>
          <w:szCs w:val="28"/>
        </w:rPr>
        <w:t xml:space="preserve"> с внесением изменений и дополнений  с учетом строительства  проектируемых  объектов: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- </w:t>
      </w:r>
      <w:r w:rsidRPr="00500EB4">
        <w:rPr>
          <w:rStyle w:val="a5"/>
          <w:bCs/>
          <w:sz w:val="28"/>
          <w:szCs w:val="28"/>
        </w:rPr>
        <w:t>школы на 1000 учеников;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Cs/>
          <w:sz w:val="28"/>
          <w:szCs w:val="28"/>
        </w:rPr>
        <w:t>- Ледового дворца;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Cs/>
          <w:sz w:val="28"/>
          <w:szCs w:val="28"/>
        </w:rPr>
        <w:t>- кварталов  под многоэтажную застройку в районе улиц 25 лет Октября, ул. Чайковского;</w:t>
      </w:r>
    </w:p>
    <w:p w:rsidR="00EA195F" w:rsidRPr="00500EB4" w:rsidRDefault="00EA195F" w:rsidP="00500EB4">
      <w:pPr>
        <w:spacing w:after="120" w:line="276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- включены ранее освоенные и в настоящее время находятся в стадии строительства объекты - водопровод  в микрорайонах  </w:t>
      </w:r>
      <w:r>
        <w:rPr>
          <w:rStyle w:val="a5"/>
          <w:b w:val="0"/>
          <w:bCs/>
          <w:sz w:val="28"/>
          <w:szCs w:val="28"/>
        </w:rPr>
        <w:t>«</w:t>
      </w:r>
      <w:r w:rsidRPr="00500EB4">
        <w:rPr>
          <w:rStyle w:val="a5"/>
          <w:b w:val="0"/>
          <w:bCs/>
          <w:sz w:val="28"/>
          <w:szCs w:val="28"/>
        </w:rPr>
        <w:t>Южный</w:t>
      </w:r>
      <w:r>
        <w:rPr>
          <w:rStyle w:val="a5"/>
          <w:b w:val="0"/>
          <w:bCs/>
          <w:sz w:val="28"/>
          <w:szCs w:val="28"/>
        </w:rPr>
        <w:t xml:space="preserve">» </w:t>
      </w:r>
      <w:r w:rsidRPr="00500EB4">
        <w:rPr>
          <w:rStyle w:val="a5"/>
          <w:b w:val="0"/>
          <w:bCs/>
          <w:sz w:val="28"/>
          <w:szCs w:val="28"/>
        </w:rPr>
        <w:t xml:space="preserve"> и </w:t>
      </w:r>
      <w:r>
        <w:rPr>
          <w:rStyle w:val="a5"/>
          <w:b w:val="0"/>
          <w:bCs/>
          <w:sz w:val="28"/>
          <w:szCs w:val="28"/>
        </w:rPr>
        <w:t>«</w:t>
      </w:r>
      <w:r w:rsidRPr="00500EB4">
        <w:rPr>
          <w:rStyle w:val="a5"/>
          <w:b w:val="0"/>
          <w:bCs/>
          <w:sz w:val="28"/>
          <w:szCs w:val="28"/>
        </w:rPr>
        <w:t>Березки</w:t>
      </w:r>
      <w:r>
        <w:rPr>
          <w:rStyle w:val="a5"/>
          <w:b w:val="0"/>
          <w:bCs/>
          <w:sz w:val="28"/>
          <w:szCs w:val="28"/>
        </w:rPr>
        <w:t>»</w:t>
      </w:r>
      <w:r w:rsidRPr="00500EB4">
        <w:rPr>
          <w:rStyle w:val="a5"/>
          <w:b w:val="0"/>
          <w:bCs/>
          <w:sz w:val="28"/>
          <w:szCs w:val="28"/>
        </w:rPr>
        <w:t>.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4. Внесены </w:t>
      </w:r>
      <w:r w:rsidR="00B858A3">
        <w:rPr>
          <w:rStyle w:val="a5"/>
          <w:b w:val="0"/>
          <w:bCs/>
          <w:sz w:val="28"/>
          <w:szCs w:val="28"/>
        </w:rPr>
        <w:t>дополнения</w:t>
      </w:r>
      <w:r w:rsidRPr="00500EB4">
        <w:rPr>
          <w:rStyle w:val="a5"/>
          <w:b w:val="0"/>
          <w:bCs/>
          <w:sz w:val="28"/>
          <w:szCs w:val="28"/>
        </w:rPr>
        <w:t xml:space="preserve"> в Правила благоустройства городского поселения - город Семилуки </w:t>
      </w:r>
      <w:r w:rsidR="00CA0AD1">
        <w:rPr>
          <w:rStyle w:val="a5"/>
          <w:b w:val="0"/>
          <w:bCs/>
          <w:sz w:val="28"/>
          <w:szCs w:val="28"/>
        </w:rPr>
        <w:t>п</w:t>
      </w:r>
      <w:r w:rsidRPr="00500EB4">
        <w:rPr>
          <w:rStyle w:val="a5"/>
          <w:b w:val="0"/>
          <w:bCs/>
          <w:sz w:val="28"/>
          <w:szCs w:val="28"/>
        </w:rPr>
        <w:t xml:space="preserve">о </w:t>
      </w:r>
      <w:r w:rsidR="00CA0AD1">
        <w:rPr>
          <w:rStyle w:val="a5"/>
          <w:b w:val="0"/>
          <w:bCs/>
          <w:sz w:val="28"/>
          <w:szCs w:val="28"/>
        </w:rPr>
        <w:t xml:space="preserve">вопросам </w:t>
      </w:r>
      <w:r w:rsidRPr="00500EB4">
        <w:rPr>
          <w:rStyle w:val="a5"/>
          <w:b w:val="0"/>
          <w:bCs/>
          <w:sz w:val="28"/>
          <w:szCs w:val="28"/>
        </w:rPr>
        <w:t>развити</w:t>
      </w:r>
      <w:r w:rsidR="00CA0AD1">
        <w:rPr>
          <w:rStyle w:val="a5"/>
          <w:b w:val="0"/>
          <w:bCs/>
          <w:sz w:val="28"/>
          <w:szCs w:val="28"/>
        </w:rPr>
        <w:t>я</w:t>
      </w:r>
      <w:r w:rsidRPr="00500EB4">
        <w:rPr>
          <w:rStyle w:val="a5"/>
          <w:b w:val="0"/>
          <w:bCs/>
          <w:sz w:val="28"/>
          <w:szCs w:val="28"/>
        </w:rPr>
        <w:t xml:space="preserve"> городской среды, подготовке и реализации проектов по благоустройству территории городского поселения.</w:t>
      </w:r>
    </w:p>
    <w:p w:rsidR="00EA195F" w:rsidRPr="00500EB4" w:rsidRDefault="00EA195F" w:rsidP="00500EB4">
      <w:pPr>
        <w:spacing w:line="276" w:lineRule="auto"/>
        <w:ind w:firstLine="709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5.   Выдано </w:t>
      </w:r>
      <w:r>
        <w:rPr>
          <w:rStyle w:val="a5"/>
          <w:b w:val="0"/>
          <w:bCs/>
          <w:sz w:val="28"/>
          <w:szCs w:val="28"/>
        </w:rPr>
        <w:t xml:space="preserve"> </w:t>
      </w:r>
      <w:r w:rsidRPr="00500EB4">
        <w:rPr>
          <w:rStyle w:val="a5"/>
          <w:bCs/>
          <w:sz w:val="28"/>
          <w:szCs w:val="28"/>
        </w:rPr>
        <w:t>2 акта</w:t>
      </w:r>
      <w:r w:rsidRPr="00500EB4">
        <w:rPr>
          <w:rStyle w:val="a5"/>
          <w:b w:val="0"/>
          <w:bCs/>
          <w:sz w:val="28"/>
          <w:szCs w:val="28"/>
        </w:rPr>
        <w:t xml:space="preserve"> </w:t>
      </w:r>
      <w:r w:rsidRPr="00500EB4">
        <w:rPr>
          <w:rStyle w:val="a5"/>
          <w:bCs/>
          <w:sz w:val="28"/>
          <w:szCs w:val="28"/>
        </w:rPr>
        <w:t>освидетельствования проведения основных работ  по строительству объекта индивидуального жилищного строительства для выдачи материнского капитала.</w:t>
      </w:r>
    </w:p>
    <w:p w:rsidR="00EA195F" w:rsidRPr="00500EB4" w:rsidRDefault="00EA195F" w:rsidP="00500EB4">
      <w:pPr>
        <w:tabs>
          <w:tab w:val="left" w:pos="1134"/>
        </w:tabs>
        <w:spacing w:line="276" w:lineRule="auto"/>
        <w:ind w:firstLine="709"/>
        <w:jc w:val="both"/>
        <w:rPr>
          <w:rStyle w:val="a5"/>
          <w:b w:val="0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6. Осуществлен  </w:t>
      </w:r>
      <w:r w:rsidRPr="00500EB4">
        <w:rPr>
          <w:rStyle w:val="a5"/>
          <w:bCs/>
          <w:sz w:val="28"/>
          <w:szCs w:val="28"/>
        </w:rPr>
        <w:t xml:space="preserve">перевод из </w:t>
      </w:r>
      <w:proofErr w:type="gramStart"/>
      <w:r w:rsidRPr="00500EB4">
        <w:rPr>
          <w:rStyle w:val="a5"/>
          <w:bCs/>
          <w:sz w:val="28"/>
          <w:szCs w:val="28"/>
        </w:rPr>
        <w:t>жилого</w:t>
      </w:r>
      <w:proofErr w:type="gramEnd"/>
      <w:r w:rsidRPr="00500EB4">
        <w:rPr>
          <w:rStyle w:val="a5"/>
          <w:bCs/>
          <w:sz w:val="28"/>
          <w:szCs w:val="28"/>
        </w:rPr>
        <w:t xml:space="preserve"> в нежилое помещение</w:t>
      </w:r>
      <w:r w:rsidRPr="00500EB4">
        <w:rPr>
          <w:rStyle w:val="a5"/>
          <w:b w:val="0"/>
          <w:bCs/>
          <w:sz w:val="28"/>
          <w:szCs w:val="28"/>
        </w:rPr>
        <w:t xml:space="preserve"> в количестве - </w:t>
      </w:r>
      <w:r w:rsidRPr="00500EB4">
        <w:rPr>
          <w:rStyle w:val="a5"/>
          <w:bCs/>
          <w:sz w:val="28"/>
          <w:szCs w:val="28"/>
        </w:rPr>
        <w:t xml:space="preserve">3 </w:t>
      </w:r>
      <w:r w:rsidRPr="00500EB4">
        <w:rPr>
          <w:rStyle w:val="a5"/>
          <w:b w:val="0"/>
          <w:bCs/>
          <w:sz w:val="28"/>
          <w:szCs w:val="28"/>
        </w:rPr>
        <w:t>объектов.</w:t>
      </w:r>
    </w:p>
    <w:p w:rsidR="00EA195F" w:rsidRPr="00500EB4" w:rsidRDefault="00EA195F" w:rsidP="00500EB4">
      <w:pPr>
        <w:spacing w:line="276" w:lineRule="auto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 w:val="0"/>
          <w:bCs/>
          <w:sz w:val="28"/>
          <w:szCs w:val="28"/>
        </w:rPr>
        <w:t xml:space="preserve">          7. </w:t>
      </w:r>
      <w:r w:rsidR="008F7ACE">
        <w:rPr>
          <w:rStyle w:val="a5"/>
          <w:bCs/>
          <w:sz w:val="28"/>
          <w:szCs w:val="28"/>
        </w:rPr>
        <w:t>Разработа</w:t>
      </w:r>
      <w:r w:rsidRPr="00500EB4">
        <w:rPr>
          <w:rStyle w:val="a5"/>
          <w:bCs/>
          <w:sz w:val="28"/>
          <w:szCs w:val="28"/>
        </w:rPr>
        <w:t>ны и утверждены программы  развития городского поселения - город Семилуки:</w:t>
      </w:r>
    </w:p>
    <w:p w:rsidR="00EA195F" w:rsidRPr="00500EB4" w:rsidRDefault="00EA195F" w:rsidP="005C4408">
      <w:pPr>
        <w:spacing w:line="276" w:lineRule="auto"/>
        <w:ind w:firstLine="709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Cs/>
          <w:sz w:val="28"/>
          <w:szCs w:val="28"/>
        </w:rPr>
        <w:t>- комплексного развития социальной инфраструктуры;</w:t>
      </w:r>
    </w:p>
    <w:p w:rsidR="00EA195F" w:rsidRPr="00500EB4" w:rsidRDefault="00EA195F" w:rsidP="005C4408">
      <w:pPr>
        <w:spacing w:line="276" w:lineRule="auto"/>
        <w:ind w:firstLine="709"/>
        <w:jc w:val="both"/>
        <w:rPr>
          <w:rStyle w:val="a5"/>
          <w:bCs/>
          <w:sz w:val="28"/>
          <w:szCs w:val="28"/>
        </w:rPr>
      </w:pPr>
      <w:r w:rsidRPr="00500EB4">
        <w:rPr>
          <w:rStyle w:val="a5"/>
          <w:bCs/>
          <w:sz w:val="28"/>
          <w:szCs w:val="28"/>
        </w:rPr>
        <w:t>- комплексного развития систем коммунальной инфраструктуры;</w:t>
      </w:r>
    </w:p>
    <w:p w:rsidR="00EA195F" w:rsidRPr="00500EB4" w:rsidRDefault="00EA195F" w:rsidP="005C4408">
      <w:pPr>
        <w:spacing w:line="276" w:lineRule="auto"/>
        <w:ind w:firstLine="709"/>
        <w:jc w:val="both"/>
        <w:rPr>
          <w:sz w:val="28"/>
          <w:szCs w:val="28"/>
        </w:rPr>
      </w:pPr>
      <w:r w:rsidRPr="00500EB4">
        <w:rPr>
          <w:rStyle w:val="a5"/>
          <w:bCs/>
          <w:sz w:val="28"/>
          <w:szCs w:val="28"/>
        </w:rPr>
        <w:lastRenderedPageBreak/>
        <w:t>- комплексного развития транспортной инфраструктуры.</w:t>
      </w:r>
    </w:p>
    <w:p w:rsidR="00EA195F" w:rsidRPr="00050173" w:rsidRDefault="00EA195F" w:rsidP="00500EB4">
      <w:pPr>
        <w:spacing w:line="276" w:lineRule="auto"/>
        <w:jc w:val="both"/>
        <w:rPr>
          <w:b/>
          <w:sz w:val="28"/>
          <w:szCs w:val="28"/>
        </w:rPr>
      </w:pPr>
      <w:r w:rsidRPr="00500EB4">
        <w:rPr>
          <w:sz w:val="28"/>
          <w:szCs w:val="28"/>
        </w:rPr>
        <w:t xml:space="preserve">         8. Внесены изменения</w:t>
      </w:r>
      <w:r>
        <w:rPr>
          <w:sz w:val="28"/>
          <w:szCs w:val="28"/>
        </w:rPr>
        <w:t xml:space="preserve"> и </w:t>
      </w:r>
      <w:r w:rsidRPr="00500EB4">
        <w:rPr>
          <w:sz w:val="28"/>
          <w:szCs w:val="28"/>
        </w:rPr>
        <w:t>дополнения</w:t>
      </w:r>
      <w:r w:rsidRPr="00050173">
        <w:rPr>
          <w:sz w:val="28"/>
          <w:szCs w:val="28"/>
        </w:rPr>
        <w:t xml:space="preserve"> </w:t>
      </w:r>
      <w:r w:rsidRPr="00500EB4">
        <w:rPr>
          <w:sz w:val="28"/>
          <w:szCs w:val="28"/>
        </w:rPr>
        <w:t xml:space="preserve">в программу </w:t>
      </w:r>
      <w:r w:rsidRPr="00050173">
        <w:rPr>
          <w:b/>
          <w:sz w:val="28"/>
          <w:szCs w:val="28"/>
        </w:rPr>
        <w:t>Федеральной информационной адресной системы</w:t>
      </w:r>
      <w:r w:rsidRPr="00500EB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00EB4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 xml:space="preserve">ю </w:t>
      </w:r>
      <w:r w:rsidRPr="00500EB4">
        <w:rPr>
          <w:sz w:val="28"/>
          <w:szCs w:val="28"/>
        </w:rPr>
        <w:t xml:space="preserve"> адресов по </w:t>
      </w:r>
      <w:r w:rsidRPr="00050173">
        <w:rPr>
          <w:b/>
          <w:sz w:val="28"/>
          <w:szCs w:val="28"/>
        </w:rPr>
        <w:t>700 объектам.</w:t>
      </w:r>
    </w:p>
    <w:p w:rsidR="00EA195F" w:rsidRDefault="00EA195F" w:rsidP="00500EB4">
      <w:pPr>
        <w:spacing w:line="276" w:lineRule="auto"/>
        <w:jc w:val="both"/>
        <w:rPr>
          <w:sz w:val="28"/>
          <w:szCs w:val="28"/>
        </w:rPr>
      </w:pPr>
      <w:r w:rsidRPr="00500EB4">
        <w:rPr>
          <w:sz w:val="28"/>
          <w:szCs w:val="28"/>
        </w:rPr>
        <w:t xml:space="preserve">        9. Переданы полномочия по выдаче градостроительных планов в администрацию Семилукского  муниципального района.</w:t>
      </w:r>
    </w:p>
    <w:p w:rsidR="00EA195F" w:rsidRDefault="00EA195F" w:rsidP="00500EB4">
      <w:pPr>
        <w:spacing w:line="276" w:lineRule="auto"/>
        <w:jc w:val="both"/>
        <w:rPr>
          <w:sz w:val="28"/>
          <w:szCs w:val="28"/>
        </w:rPr>
      </w:pPr>
    </w:p>
    <w:p w:rsidR="00EA195F" w:rsidRDefault="00EA195F" w:rsidP="000501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ЗЕМЛЕУСТРОЙСТВО И ИМУЩЕСТВО</w:t>
      </w:r>
    </w:p>
    <w:p w:rsidR="00EA195F" w:rsidRPr="00CC0AF3" w:rsidRDefault="00EA195F" w:rsidP="00050173">
      <w:pPr>
        <w:spacing w:line="276" w:lineRule="auto"/>
        <w:jc w:val="center"/>
        <w:rPr>
          <w:sz w:val="28"/>
          <w:szCs w:val="28"/>
        </w:rPr>
      </w:pPr>
    </w:p>
    <w:p w:rsidR="00EA195F" w:rsidRPr="00092854" w:rsidRDefault="00EA195F" w:rsidP="00CC0A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C0AF3">
        <w:rPr>
          <w:sz w:val="28"/>
          <w:szCs w:val="28"/>
        </w:rPr>
        <w:t xml:space="preserve">В отчетном году с торгов </w:t>
      </w:r>
      <w:r w:rsidRPr="00092854">
        <w:rPr>
          <w:b/>
          <w:sz w:val="28"/>
          <w:szCs w:val="28"/>
        </w:rPr>
        <w:t>предоставлено в аренду земельных участков</w:t>
      </w:r>
      <w:r w:rsidRPr="00CC0AF3">
        <w:rPr>
          <w:sz w:val="28"/>
          <w:szCs w:val="28"/>
        </w:rPr>
        <w:t xml:space="preserve"> для </w:t>
      </w:r>
      <w:r w:rsidRPr="00092854">
        <w:rPr>
          <w:b/>
          <w:sz w:val="28"/>
          <w:szCs w:val="28"/>
        </w:rPr>
        <w:t>индивидуального жилищного строительства</w:t>
      </w:r>
      <w:r w:rsidRPr="00CC0AF3">
        <w:rPr>
          <w:sz w:val="28"/>
          <w:szCs w:val="28"/>
        </w:rPr>
        <w:t xml:space="preserve"> общей площадью </w:t>
      </w:r>
      <w:r w:rsidRPr="00092854">
        <w:rPr>
          <w:b/>
          <w:sz w:val="28"/>
          <w:szCs w:val="28"/>
        </w:rPr>
        <w:t>1,05 га</w:t>
      </w:r>
      <w:r w:rsidRPr="00CC0AF3">
        <w:rPr>
          <w:sz w:val="28"/>
          <w:szCs w:val="28"/>
        </w:rPr>
        <w:t xml:space="preserve">, а также земельных участков </w:t>
      </w:r>
      <w:r w:rsidRPr="00092854">
        <w:rPr>
          <w:b/>
          <w:sz w:val="28"/>
          <w:szCs w:val="28"/>
        </w:rPr>
        <w:t>для строительства многоквартирного малоэтажного жилого дома и склада холодного хранения</w:t>
      </w:r>
      <w:r w:rsidRPr="00CC0AF3">
        <w:rPr>
          <w:sz w:val="28"/>
          <w:szCs w:val="28"/>
        </w:rPr>
        <w:t xml:space="preserve"> общей площадью </w:t>
      </w:r>
      <w:r w:rsidRPr="00092854">
        <w:rPr>
          <w:b/>
          <w:sz w:val="28"/>
          <w:szCs w:val="28"/>
        </w:rPr>
        <w:t>0,37 га</w:t>
      </w:r>
      <w:r w:rsidRPr="00CC0AF3">
        <w:rPr>
          <w:sz w:val="28"/>
          <w:szCs w:val="28"/>
        </w:rPr>
        <w:t xml:space="preserve"> на общую сумму годовой арендной платы </w:t>
      </w:r>
      <w:r w:rsidR="00F419FF">
        <w:rPr>
          <w:b/>
          <w:sz w:val="28"/>
          <w:szCs w:val="28"/>
        </w:rPr>
        <w:t>1,4 млн.</w:t>
      </w:r>
      <w:r w:rsidR="003B7F2A" w:rsidRPr="00092854">
        <w:rPr>
          <w:b/>
          <w:sz w:val="28"/>
          <w:szCs w:val="28"/>
        </w:rPr>
        <w:t xml:space="preserve"> рублей</w:t>
      </w:r>
      <w:r w:rsidRPr="00092854">
        <w:rPr>
          <w:b/>
          <w:sz w:val="28"/>
          <w:szCs w:val="28"/>
        </w:rPr>
        <w:t>.</w:t>
      </w:r>
    </w:p>
    <w:p w:rsidR="00EA195F" w:rsidRPr="00092854" w:rsidRDefault="00EA195F" w:rsidP="00CC0A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C0AF3">
        <w:rPr>
          <w:sz w:val="28"/>
          <w:szCs w:val="28"/>
        </w:rPr>
        <w:t xml:space="preserve">В 2017 году было предусмотрено привлечение ещё дополнительных доходов от продажи на торгах земельных участков, находящихся в собственности поселения и ранее занимаемых расселенными аварийными многоквартирными домами, а </w:t>
      </w:r>
      <w:r w:rsidRPr="00092854">
        <w:rPr>
          <w:b/>
          <w:sz w:val="28"/>
          <w:szCs w:val="28"/>
        </w:rPr>
        <w:t>также земельных участков, собственность на которые не разграничена общей площадью</w:t>
      </w:r>
      <w:r w:rsidRPr="00CC0AF3">
        <w:rPr>
          <w:sz w:val="28"/>
          <w:szCs w:val="28"/>
        </w:rPr>
        <w:t xml:space="preserve"> </w:t>
      </w:r>
      <w:r w:rsidRPr="00092854">
        <w:rPr>
          <w:b/>
          <w:sz w:val="28"/>
          <w:szCs w:val="28"/>
        </w:rPr>
        <w:t>0,83 га на общую сумму</w:t>
      </w:r>
      <w:r w:rsidR="00E87DFB" w:rsidRPr="00092854">
        <w:rPr>
          <w:b/>
          <w:sz w:val="28"/>
          <w:szCs w:val="28"/>
        </w:rPr>
        <w:t xml:space="preserve"> </w:t>
      </w:r>
      <w:r w:rsidR="003B7F2A" w:rsidRPr="00092854">
        <w:rPr>
          <w:b/>
          <w:sz w:val="28"/>
          <w:szCs w:val="28"/>
        </w:rPr>
        <w:t>9</w:t>
      </w:r>
      <w:r w:rsidR="0003568E">
        <w:rPr>
          <w:b/>
          <w:sz w:val="28"/>
          <w:szCs w:val="28"/>
        </w:rPr>
        <w:t xml:space="preserve"> млн. </w:t>
      </w:r>
      <w:r w:rsidR="003B7F2A" w:rsidRPr="00092854">
        <w:rPr>
          <w:b/>
          <w:sz w:val="28"/>
          <w:szCs w:val="28"/>
        </w:rPr>
        <w:t xml:space="preserve"> рубл</w:t>
      </w:r>
      <w:r w:rsidR="0003568E">
        <w:rPr>
          <w:b/>
          <w:sz w:val="28"/>
          <w:szCs w:val="28"/>
        </w:rPr>
        <w:t>ей</w:t>
      </w:r>
      <w:r w:rsidRPr="00092854">
        <w:rPr>
          <w:b/>
          <w:sz w:val="28"/>
          <w:szCs w:val="28"/>
        </w:rPr>
        <w:t>.</w:t>
      </w:r>
    </w:p>
    <w:p w:rsidR="00EA195F" w:rsidRDefault="00EA195F" w:rsidP="00CC0AF3">
      <w:pPr>
        <w:spacing w:line="276" w:lineRule="auto"/>
        <w:jc w:val="both"/>
        <w:rPr>
          <w:sz w:val="28"/>
          <w:szCs w:val="28"/>
        </w:rPr>
      </w:pPr>
      <w:r w:rsidRPr="00966E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6EA2">
        <w:rPr>
          <w:sz w:val="28"/>
          <w:szCs w:val="28"/>
        </w:rPr>
        <w:t xml:space="preserve"> В </w:t>
      </w:r>
      <w:r w:rsidRPr="00966EA2">
        <w:rPr>
          <w:b/>
          <w:sz w:val="28"/>
          <w:szCs w:val="28"/>
        </w:rPr>
        <w:t>июле 201</w:t>
      </w:r>
      <w:r>
        <w:rPr>
          <w:b/>
          <w:sz w:val="28"/>
          <w:szCs w:val="28"/>
        </w:rPr>
        <w:t>7</w:t>
      </w:r>
      <w:r w:rsidRPr="00966EA2">
        <w:rPr>
          <w:sz w:val="28"/>
          <w:szCs w:val="28"/>
        </w:rPr>
        <w:t xml:space="preserve"> года администрация городского поселения </w:t>
      </w:r>
      <w:r>
        <w:rPr>
          <w:b/>
          <w:sz w:val="28"/>
          <w:szCs w:val="28"/>
        </w:rPr>
        <w:t>продлила</w:t>
      </w:r>
      <w:r w:rsidRPr="00966EA2">
        <w:rPr>
          <w:b/>
          <w:sz w:val="28"/>
          <w:szCs w:val="28"/>
        </w:rPr>
        <w:t xml:space="preserve"> договор аренды электросетевого имущества с ПАО «Межрегиональн</w:t>
      </w:r>
      <w:r w:rsidR="00E5455B">
        <w:rPr>
          <w:b/>
          <w:sz w:val="28"/>
          <w:szCs w:val="28"/>
        </w:rPr>
        <w:t>ая</w:t>
      </w:r>
      <w:r w:rsidRPr="00966EA2">
        <w:rPr>
          <w:b/>
          <w:sz w:val="28"/>
          <w:szCs w:val="28"/>
        </w:rPr>
        <w:t xml:space="preserve"> распределительн</w:t>
      </w:r>
      <w:r w:rsidR="00E5455B">
        <w:rPr>
          <w:b/>
          <w:sz w:val="28"/>
          <w:szCs w:val="28"/>
        </w:rPr>
        <w:t xml:space="preserve">ая </w:t>
      </w:r>
      <w:r w:rsidRPr="00966EA2">
        <w:rPr>
          <w:b/>
          <w:sz w:val="28"/>
          <w:szCs w:val="28"/>
        </w:rPr>
        <w:t>сетев</w:t>
      </w:r>
      <w:r w:rsidR="00E5455B">
        <w:rPr>
          <w:b/>
          <w:sz w:val="28"/>
          <w:szCs w:val="28"/>
        </w:rPr>
        <w:t>ая</w:t>
      </w:r>
      <w:r w:rsidRPr="00966EA2">
        <w:rPr>
          <w:b/>
          <w:sz w:val="28"/>
          <w:szCs w:val="28"/>
        </w:rPr>
        <w:t xml:space="preserve"> компани</w:t>
      </w:r>
      <w:r w:rsidR="00E5455B">
        <w:rPr>
          <w:b/>
          <w:sz w:val="28"/>
          <w:szCs w:val="28"/>
        </w:rPr>
        <w:t xml:space="preserve">я </w:t>
      </w:r>
      <w:r w:rsidRPr="00966EA2">
        <w:rPr>
          <w:b/>
          <w:sz w:val="28"/>
          <w:szCs w:val="28"/>
        </w:rPr>
        <w:t xml:space="preserve"> Центра» - «Воронежэнерго».</w:t>
      </w:r>
      <w:r w:rsidRPr="0096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A195F" w:rsidRPr="000E4D45" w:rsidRDefault="00EA195F" w:rsidP="00CC0A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E4D45">
        <w:rPr>
          <w:b/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муниципального образования городского поселения – город Семилуки оформлены  </w:t>
      </w:r>
      <w:r w:rsidRPr="000E4D45">
        <w:rPr>
          <w:b/>
          <w:sz w:val="28"/>
          <w:szCs w:val="28"/>
        </w:rPr>
        <w:t>32 трансформаторные подстанции</w:t>
      </w:r>
      <w:r>
        <w:rPr>
          <w:sz w:val="28"/>
          <w:szCs w:val="28"/>
        </w:rPr>
        <w:t xml:space="preserve">,  расположенные на территории города Семилуки  и  </w:t>
      </w:r>
      <w:r w:rsidRPr="000E4D45">
        <w:rPr>
          <w:b/>
          <w:sz w:val="28"/>
          <w:szCs w:val="28"/>
        </w:rPr>
        <w:t xml:space="preserve">28 </w:t>
      </w:r>
      <w:proofErr w:type="gramStart"/>
      <w:r w:rsidRPr="000E4D45">
        <w:rPr>
          <w:b/>
          <w:sz w:val="28"/>
          <w:szCs w:val="28"/>
        </w:rPr>
        <w:t>земельных</w:t>
      </w:r>
      <w:proofErr w:type="gramEnd"/>
      <w:r w:rsidRPr="000E4D45">
        <w:rPr>
          <w:b/>
          <w:sz w:val="28"/>
          <w:szCs w:val="28"/>
        </w:rPr>
        <w:t xml:space="preserve"> участка под ними.</w:t>
      </w:r>
    </w:p>
    <w:p w:rsidR="00EA195F" w:rsidRPr="00AF5D66" w:rsidRDefault="00EA195F" w:rsidP="00CC0AF3">
      <w:pPr>
        <w:spacing w:line="276" w:lineRule="auto"/>
        <w:jc w:val="both"/>
        <w:rPr>
          <w:b/>
          <w:sz w:val="28"/>
          <w:szCs w:val="28"/>
        </w:rPr>
      </w:pPr>
      <w:r w:rsidRPr="00966E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Продлен договор</w:t>
      </w:r>
      <w:r w:rsidRPr="00966EA2">
        <w:rPr>
          <w:sz w:val="28"/>
          <w:szCs w:val="28"/>
        </w:rPr>
        <w:t xml:space="preserve"> по теплоснабжению </w:t>
      </w:r>
      <w:r>
        <w:rPr>
          <w:sz w:val="28"/>
          <w:szCs w:val="28"/>
        </w:rPr>
        <w:t>с</w:t>
      </w:r>
      <w:r w:rsidRPr="00966EA2">
        <w:rPr>
          <w:sz w:val="28"/>
          <w:szCs w:val="28"/>
        </w:rPr>
        <w:t xml:space="preserve"> ООО «Газпром теплоэнерго Воронеж»</w:t>
      </w:r>
      <w:r>
        <w:rPr>
          <w:sz w:val="28"/>
          <w:szCs w:val="28"/>
        </w:rPr>
        <w:t xml:space="preserve">. </w:t>
      </w:r>
      <w:r w:rsidRPr="00AF5D66">
        <w:rPr>
          <w:b/>
          <w:sz w:val="28"/>
          <w:szCs w:val="28"/>
        </w:rPr>
        <w:t>В 2018 году планируется заключить концессионное соглашение с данной организацией</w:t>
      </w:r>
      <w:r>
        <w:rPr>
          <w:sz w:val="28"/>
          <w:szCs w:val="28"/>
        </w:rPr>
        <w:t xml:space="preserve">. </w:t>
      </w:r>
      <w:r w:rsidRPr="00AF5D66">
        <w:rPr>
          <w:b/>
          <w:sz w:val="28"/>
          <w:szCs w:val="28"/>
        </w:rPr>
        <w:t xml:space="preserve">Дооформлены земельные участки под котельными, расположенными по адресу: </w:t>
      </w:r>
      <w:proofErr w:type="gramStart"/>
      <w:r w:rsidRPr="00AF5D66">
        <w:rPr>
          <w:b/>
          <w:sz w:val="28"/>
          <w:szCs w:val="28"/>
        </w:rPr>
        <w:t>г</w:t>
      </w:r>
      <w:proofErr w:type="gramEnd"/>
      <w:r w:rsidRPr="00AF5D66">
        <w:rPr>
          <w:b/>
          <w:sz w:val="28"/>
          <w:szCs w:val="28"/>
        </w:rPr>
        <w:t>. Семилуки, ул. Ленина, 5/1; ул. 25 лет Октября, 122/1; ул. Чапаева, 66.</w:t>
      </w:r>
    </w:p>
    <w:p w:rsidR="00EA195F" w:rsidRDefault="00EA195F" w:rsidP="00CC0A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</w:t>
      </w:r>
      <w:r w:rsidRPr="00AF5D66">
        <w:rPr>
          <w:b/>
          <w:sz w:val="28"/>
          <w:szCs w:val="28"/>
        </w:rPr>
        <w:t>в муниципальную собственность все сооружения коммунального хозяйства</w:t>
      </w:r>
      <w:r>
        <w:rPr>
          <w:sz w:val="28"/>
          <w:szCs w:val="28"/>
        </w:rPr>
        <w:t xml:space="preserve"> (теплотрассы от котельных) общей протяженностью </w:t>
      </w:r>
      <w:r w:rsidRPr="00245EE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</w:t>
      </w:r>
      <w:r w:rsidRPr="00245EE0">
        <w:rPr>
          <w:b/>
          <w:sz w:val="28"/>
          <w:szCs w:val="28"/>
        </w:rPr>
        <w:t>581</w:t>
      </w:r>
      <w:r>
        <w:rPr>
          <w:b/>
          <w:sz w:val="28"/>
          <w:szCs w:val="28"/>
        </w:rPr>
        <w:t xml:space="preserve"> </w:t>
      </w:r>
      <w:r w:rsidRPr="00245EE0">
        <w:rPr>
          <w:b/>
          <w:sz w:val="28"/>
          <w:szCs w:val="28"/>
        </w:rPr>
        <w:t>м.</w:t>
      </w:r>
    </w:p>
    <w:p w:rsidR="00EA195F" w:rsidRDefault="00EA195F" w:rsidP="00CC0AF3">
      <w:pPr>
        <w:spacing w:line="276" w:lineRule="auto"/>
        <w:jc w:val="both"/>
        <w:rPr>
          <w:sz w:val="28"/>
          <w:szCs w:val="28"/>
        </w:rPr>
      </w:pPr>
      <w:r w:rsidRPr="00966EA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</w:t>
      </w:r>
      <w:r w:rsidRPr="00966EA2">
        <w:rPr>
          <w:sz w:val="28"/>
          <w:szCs w:val="28"/>
        </w:rPr>
        <w:t xml:space="preserve">В </w:t>
      </w:r>
      <w:r w:rsidR="00E5455B">
        <w:rPr>
          <w:sz w:val="28"/>
          <w:szCs w:val="28"/>
        </w:rPr>
        <w:t xml:space="preserve">2017 </w:t>
      </w:r>
      <w:r w:rsidRPr="00966EA2">
        <w:rPr>
          <w:sz w:val="28"/>
          <w:szCs w:val="28"/>
        </w:rPr>
        <w:t xml:space="preserve"> году администрация городского поселения </w:t>
      </w:r>
      <w:r>
        <w:rPr>
          <w:sz w:val="28"/>
          <w:szCs w:val="28"/>
        </w:rPr>
        <w:t xml:space="preserve">заключила договор об использовании муниципального имущества комплекса объектов водоснабжения и водоотведения, закрепленного на праве хозяйственного ведения за муниципальным унитарным предприятием </w:t>
      </w:r>
      <w:r w:rsidRPr="009B2ACD">
        <w:rPr>
          <w:sz w:val="28"/>
          <w:szCs w:val="28"/>
        </w:rPr>
        <w:t>«Водоканал Семилуки». В 2018 году планируется оформление технической  документации и регистрации права собственност</w:t>
      </w:r>
      <w:r>
        <w:rPr>
          <w:sz w:val="28"/>
          <w:szCs w:val="28"/>
        </w:rPr>
        <w:t>и</w:t>
      </w:r>
      <w:r w:rsidRPr="009B2ACD">
        <w:rPr>
          <w:sz w:val="28"/>
          <w:szCs w:val="28"/>
        </w:rPr>
        <w:t xml:space="preserve"> на водопроводные</w:t>
      </w:r>
      <w:r>
        <w:rPr>
          <w:sz w:val="28"/>
          <w:szCs w:val="28"/>
        </w:rPr>
        <w:t xml:space="preserve"> сети.</w:t>
      </w:r>
    </w:p>
    <w:p w:rsidR="00EA195F" w:rsidRPr="00AF5D66" w:rsidRDefault="00EA195F" w:rsidP="00CC0AF3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E2B94">
        <w:rPr>
          <w:rFonts w:ascii="Times New Roman" w:hAnsi="Times New Roman"/>
          <w:sz w:val="28"/>
          <w:szCs w:val="28"/>
        </w:rPr>
        <w:t xml:space="preserve">В </w:t>
      </w:r>
      <w:r w:rsidR="00334565">
        <w:rPr>
          <w:rFonts w:ascii="Times New Roman" w:hAnsi="Times New Roman"/>
          <w:sz w:val="28"/>
          <w:szCs w:val="28"/>
        </w:rPr>
        <w:t xml:space="preserve">отчетном </w:t>
      </w:r>
      <w:r w:rsidRPr="00DE2B94">
        <w:rPr>
          <w:rFonts w:ascii="Times New Roman" w:hAnsi="Times New Roman"/>
          <w:sz w:val="28"/>
          <w:szCs w:val="28"/>
        </w:rPr>
        <w:t xml:space="preserve">году администрация городского поселения </w:t>
      </w:r>
      <w:r w:rsidRPr="00AF5D66">
        <w:rPr>
          <w:rFonts w:ascii="Times New Roman" w:hAnsi="Times New Roman"/>
          <w:b/>
          <w:sz w:val="28"/>
          <w:szCs w:val="28"/>
        </w:rPr>
        <w:t>поставила на учет бесхозяйные объекты недвижимости:</w:t>
      </w:r>
    </w:p>
    <w:p w:rsidR="00EA195F" w:rsidRPr="00DE2B94" w:rsidRDefault="00EA195F" w:rsidP="00CC0AF3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94">
        <w:rPr>
          <w:rFonts w:ascii="Times New Roman" w:hAnsi="Times New Roman"/>
          <w:sz w:val="28"/>
          <w:szCs w:val="28"/>
        </w:rPr>
        <w:t xml:space="preserve">- в январе </w:t>
      </w:r>
      <w:r w:rsidRPr="00AF5D66">
        <w:rPr>
          <w:rFonts w:ascii="Times New Roman" w:hAnsi="Times New Roman"/>
          <w:b/>
          <w:sz w:val="28"/>
          <w:szCs w:val="28"/>
        </w:rPr>
        <w:t xml:space="preserve">сооружение электроэнергетики по ул. 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Дачная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>, 17-ЛТ</w:t>
      </w:r>
      <w:r w:rsidRPr="00DE2B94">
        <w:rPr>
          <w:rFonts w:ascii="Times New Roman" w:hAnsi="Times New Roman"/>
          <w:sz w:val="28"/>
          <w:szCs w:val="28"/>
        </w:rPr>
        <w:t>;</w:t>
      </w:r>
    </w:p>
    <w:p w:rsidR="00EA195F" w:rsidRPr="00AF5D66" w:rsidRDefault="00EA195F" w:rsidP="00CC0AF3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B94">
        <w:rPr>
          <w:rFonts w:ascii="Times New Roman" w:hAnsi="Times New Roman"/>
          <w:sz w:val="28"/>
          <w:szCs w:val="28"/>
        </w:rPr>
        <w:t xml:space="preserve">- в апреле </w:t>
      </w:r>
      <w:r w:rsidRPr="00AF5D66">
        <w:rPr>
          <w:rFonts w:ascii="Times New Roman" w:hAnsi="Times New Roman"/>
          <w:b/>
          <w:sz w:val="28"/>
          <w:szCs w:val="28"/>
        </w:rPr>
        <w:t xml:space="preserve">здание овощехранилища по ул. 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Индустриальная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>, 12В;</w:t>
      </w:r>
    </w:p>
    <w:p w:rsidR="00EA195F" w:rsidRPr="00AF5D66" w:rsidRDefault="00EA195F" w:rsidP="00CC0AF3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B94">
        <w:rPr>
          <w:rFonts w:ascii="Times New Roman" w:hAnsi="Times New Roman"/>
          <w:sz w:val="28"/>
          <w:szCs w:val="28"/>
        </w:rPr>
        <w:t xml:space="preserve">- в мае </w:t>
      </w:r>
      <w:r w:rsidRPr="00AF5D66">
        <w:rPr>
          <w:rFonts w:ascii="Times New Roman" w:hAnsi="Times New Roman"/>
          <w:b/>
          <w:sz w:val="28"/>
          <w:szCs w:val="28"/>
        </w:rPr>
        <w:t xml:space="preserve">два нежилых здания по ул. 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Транспортная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 xml:space="preserve"> 7-КЛ-1 и 7-КЛ-2;</w:t>
      </w:r>
    </w:p>
    <w:p w:rsidR="00EA195F" w:rsidRPr="00AF5D66" w:rsidRDefault="00EA195F" w:rsidP="00CC0AF3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B94">
        <w:rPr>
          <w:rFonts w:ascii="Times New Roman" w:hAnsi="Times New Roman"/>
          <w:sz w:val="28"/>
          <w:szCs w:val="28"/>
        </w:rPr>
        <w:t xml:space="preserve">в сентябре </w:t>
      </w:r>
      <w:r w:rsidRPr="00AF5D66">
        <w:rPr>
          <w:rFonts w:ascii="Times New Roman" w:hAnsi="Times New Roman"/>
          <w:b/>
          <w:sz w:val="28"/>
          <w:szCs w:val="28"/>
        </w:rPr>
        <w:t xml:space="preserve">сооружение коммунального хозяйства  (водопровод)  по                  ул. 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Коммунальная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>, 17-В, протяженностью 330,5м. и ул. Коммунальная, 27-В, протяженностью 563,7м.;</w:t>
      </w:r>
      <w:bookmarkStart w:id="0" w:name="_GoBack"/>
      <w:bookmarkEnd w:id="0"/>
    </w:p>
    <w:p w:rsidR="00EA195F" w:rsidRPr="00AF5D66" w:rsidRDefault="00EA195F" w:rsidP="00CC0AF3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октябре </w:t>
      </w:r>
      <w:r w:rsidRPr="00AF5D66">
        <w:rPr>
          <w:rFonts w:ascii="Times New Roman" w:hAnsi="Times New Roman"/>
          <w:b/>
          <w:sz w:val="28"/>
          <w:szCs w:val="28"/>
        </w:rPr>
        <w:t>сооружение коммунального хозяйства линии электропередач по адресам: ул. Земская,  ул. Прохладная, ул. Заречная-2,  пер. Петровский, протяженностью 2096 м;</w:t>
      </w:r>
    </w:p>
    <w:p w:rsidR="00EA195F" w:rsidRPr="00AF5D66" w:rsidRDefault="00EA195F" w:rsidP="00CC0AF3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9B9">
        <w:rPr>
          <w:rFonts w:ascii="Times New Roman" w:hAnsi="Times New Roman"/>
          <w:sz w:val="28"/>
          <w:szCs w:val="28"/>
        </w:rPr>
        <w:t xml:space="preserve">- в октябре </w:t>
      </w:r>
      <w:r w:rsidRPr="00AF5D66">
        <w:rPr>
          <w:rFonts w:ascii="Times New Roman" w:hAnsi="Times New Roman"/>
          <w:b/>
          <w:sz w:val="28"/>
          <w:szCs w:val="28"/>
        </w:rPr>
        <w:t>трансформаторная подстанция по ул. Заречная-2.</w:t>
      </w:r>
    </w:p>
    <w:p w:rsidR="00EA195F" w:rsidRDefault="00EA195F" w:rsidP="00CC0AF3">
      <w:pPr>
        <w:pStyle w:val="ac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решению Семилукского районного суда признаны </w:t>
      </w:r>
      <w:r w:rsidRPr="00AF5D66">
        <w:rPr>
          <w:rFonts w:ascii="Times New Roman" w:hAnsi="Times New Roman"/>
          <w:b/>
          <w:sz w:val="28"/>
          <w:szCs w:val="28"/>
        </w:rPr>
        <w:t>права собственности за городским поселением – город Семилуки</w:t>
      </w:r>
      <w:r>
        <w:rPr>
          <w:rFonts w:ascii="Times New Roman" w:hAnsi="Times New Roman"/>
          <w:sz w:val="28"/>
          <w:szCs w:val="28"/>
        </w:rPr>
        <w:t xml:space="preserve"> на следующие </w:t>
      </w:r>
      <w:r w:rsidRPr="00AF5D66">
        <w:rPr>
          <w:rFonts w:ascii="Times New Roman" w:hAnsi="Times New Roman"/>
          <w:b/>
          <w:sz w:val="28"/>
          <w:szCs w:val="28"/>
        </w:rPr>
        <w:t>недвижимые объекты: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95F" w:rsidRPr="00AF5D66" w:rsidRDefault="00EA195F" w:rsidP="00AF5D66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D66">
        <w:rPr>
          <w:rFonts w:ascii="Times New Roman" w:hAnsi="Times New Roman"/>
          <w:b/>
          <w:sz w:val="28"/>
          <w:szCs w:val="28"/>
        </w:rPr>
        <w:t>-военно-мемориальный объект №287,расположенный по адресу г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 xml:space="preserve">емилуки, ул. 8 марта,10; </w:t>
      </w:r>
    </w:p>
    <w:p w:rsidR="00EA195F" w:rsidRPr="00AF5D66" w:rsidRDefault="00EA195F" w:rsidP="00AF5D66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D66">
        <w:rPr>
          <w:rFonts w:ascii="Times New Roman" w:hAnsi="Times New Roman"/>
          <w:b/>
          <w:sz w:val="28"/>
          <w:szCs w:val="28"/>
        </w:rPr>
        <w:t>- военно-мемориальный объект №288, расположенный по адресу г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>емилуки, ул. Займище,45 ;</w:t>
      </w:r>
    </w:p>
    <w:p w:rsidR="00EA195F" w:rsidRPr="00AF5D66" w:rsidRDefault="00EA195F" w:rsidP="00AF5D66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D66">
        <w:rPr>
          <w:rFonts w:ascii="Times New Roman" w:hAnsi="Times New Roman"/>
          <w:b/>
          <w:sz w:val="28"/>
          <w:szCs w:val="28"/>
        </w:rPr>
        <w:t xml:space="preserve">- дом Природы, расположенный по адресу </w:t>
      </w:r>
      <w:proofErr w:type="gramStart"/>
      <w:r w:rsidRPr="00AF5D6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F5D66">
        <w:rPr>
          <w:rFonts w:ascii="Times New Roman" w:hAnsi="Times New Roman"/>
          <w:b/>
          <w:sz w:val="28"/>
          <w:szCs w:val="28"/>
        </w:rPr>
        <w:t>. Семилуки, ул. 9 Января, 10П.</w:t>
      </w:r>
    </w:p>
    <w:p w:rsidR="00704E68" w:rsidRPr="00DE2B94" w:rsidRDefault="00704E68" w:rsidP="000E4D45">
      <w:pPr>
        <w:pStyle w:val="ac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A195F" w:rsidRDefault="00EA195F" w:rsidP="00AF5D66">
      <w:pPr>
        <w:spacing w:after="120" w:line="276" w:lineRule="auto"/>
        <w:ind w:firstLine="709"/>
        <w:jc w:val="center"/>
        <w:rPr>
          <w:rStyle w:val="a5"/>
          <w:b w:val="0"/>
          <w:bCs/>
          <w:sz w:val="28"/>
          <w:szCs w:val="28"/>
        </w:rPr>
      </w:pPr>
      <w:r w:rsidRPr="00E87DFB">
        <w:rPr>
          <w:rStyle w:val="a5"/>
          <w:b w:val="0"/>
          <w:bCs/>
          <w:sz w:val="28"/>
          <w:szCs w:val="28"/>
        </w:rPr>
        <w:t>ТОРГОВЛЯ, ТРАНСПОРТНОЕ ОБСЛУЖИВАНИЕ</w:t>
      </w:r>
    </w:p>
    <w:p w:rsidR="00EA195F" w:rsidRDefault="00EA195F" w:rsidP="00CF08E1">
      <w:pPr>
        <w:spacing w:line="276" w:lineRule="auto"/>
        <w:ind w:firstLine="709"/>
        <w:jc w:val="both"/>
        <w:rPr>
          <w:sz w:val="28"/>
          <w:szCs w:val="28"/>
        </w:rPr>
      </w:pPr>
      <w:r w:rsidRPr="00BD0055">
        <w:rPr>
          <w:b/>
          <w:sz w:val="28"/>
          <w:szCs w:val="28"/>
        </w:rPr>
        <w:t>Торговля на территории  городского поселения</w:t>
      </w:r>
      <w:r>
        <w:rPr>
          <w:sz w:val="28"/>
          <w:szCs w:val="28"/>
        </w:rPr>
        <w:t xml:space="preserve"> – город Семилуки</w:t>
      </w:r>
      <w:r w:rsidRPr="00965A46">
        <w:rPr>
          <w:sz w:val="28"/>
          <w:szCs w:val="28"/>
        </w:rPr>
        <w:t xml:space="preserve">  осуще</w:t>
      </w:r>
      <w:r w:rsidRPr="00965A46">
        <w:rPr>
          <w:sz w:val="28"/>
          <w:szCs w:val="28"/>
        </w:rPr>
        <w:softHyphen/>
        <w:t>ствляется с использованием стационарных и нестационарных объектов торгов</w:t>
      </w:r>
      <w:r w:rsidRPr="00965A46">
        <w:rPr>
          <w:sz w:val="28"/>
          <w:szCs w:val="28"/>
        </w:rPr>
        <w:softHyphen/>
        <w:t xml:space="preserve">ли. В городе </w:t>
      </w:r>
      <w:r w:rsidRPr="00BD0055">
        <w:rPr>
          <w:b/>
          <w:sz w:val="28"/>
          <w:szCs w:val="28"/>
        </w:rPr>
        <w:t>функционируют более 2</w:t>
      </w:r>
      <w:r w:rsidR="00FD7B35">
        <w:rPr>
          <w:b/>
          <w:sz w:val="28"/>
          <w:szCs w:val="28"/>
        </w:rPr>
        <w:t>86</w:t>
      </w:r>
      <w:r w:rsidRPr="00BD0055">
        <w:rPr>
          <w:b/>
          <w:sz w:val="28"/>
          <w:szCs w:val="28"/>
        </w:rPr>
        <w:t xml:space="preserve"> объектов торговли и бытового обслуживания</w:t>
      </w:r>
      <w:r>
        <w:rPr>
          <w:sz w:val="28"/>
          <w:szCs w:val="28"/>
        </w:rPr>
        <w:t xml:space="preserve">. </w:t>
      </w:r>
      <w:r w:rsidRPr="00965A46">
        <w:rPr>
          <w:sz w:val="28"/>
          <w:szCs w:val="28"/>
        </w:rPr>
        <w:t xml:space="preserve">Действует </w:t>
      </w:r>
      <w:r w:rsidRPr="00BD0055">
        <w:rPr>
          <w:b/>
          <w:sz w:val="28"/>
          <w:szCs w:val="28"/>
        </w:rPr>
        <w:t>1 универсальный рынок.</w:t>
      </w:r>
      <w:r>
        <w:rPr>
          <w:color w:val="FF0000"/>
          <w:sz w:val="28"/>
          <w:szCs w:val="28"/>
        </w:rPr>
        <w:t xml:space="preserve"> </w:t>
      </w:r>
      <w:r w:rsidRPr="00191756">
        <w:rPr>
          <w:sz w:val="28"/>
          <w:szCs w:val="28"/>
        </w:rPr>
        <w:t>На Центральной площади  города</w:t>
      </w:r>
      <w:r>
        <w:rPr>
          <w:sz w:val="28"/>
          <w:szCs w:val="28"/>
        </w:rPr>
        <w:t xml:space="preserve"> р</w:t>
      </w:r>
      <w:r w:rsidRPr="009456BF">
        <w:rPr>
          <w:sz w:val="28"/>
          <w:szCs w:val="28"/>
        </w:rPr>
        <w:t>егулярно проводятся ярмарки.</w:t>
      </w:r>
    </w:p>
    <w:p w:rsidR="00EA195F" w:rsidRPr="00BD0055" w:rsidRDefault="00EA195F" w:rsidP="00CF08E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65A46">
        <w:rPr>
          <w:sz w:val="28"/>
          <w:szCs w:val="28"/>
        </w:rPr>
        <w:t>Кроме этого в целях создания условий для улучшения организации и качества торгово</w:t>
      </w:r>
      <w:r w:rsidRPr="00965A46">
        <w:rPr>
          <w:sz w:val="28"/>
          <w:szCs w:val="28"/>
        </w:rPr>
        <w:softHyphen/>
        <w:t>го обслуживания населения разработано и действует положение о порядке размеще</w:t>
      </w:r>
      <w:r w:rsidRPr="00965A46">
        <w:rPr>
          <w:sz w:val="28"/>
          <w:szCs w:val="28"/>
        </w:rPr>
        <w:softHyphen/>
        <w:t xml:space="preserve">ния  нестационарных торговых объектов на </w:t>
      </w:r>
      <w:r w:rsidRPr="00965A46">
        <w:rPr>
          <w:sz w:val="28"/>
          <w:szCs w:val="28"/>
        </w:rPr>
        <w:lastRenderedPageBreak/>
        <w:t>территории</w:t>
      </w:r>
      <w:r>
        <w:rPr>
          <w:sz w:val="28"/>
          <w:szCs w:val="28"/>
        </w:rPr>
        <w:t xml:space="preserve"> </w:t>
      </w:r>
      <w:r w:rsidRPr="00965A46">
        <w:rPr>
          <w:sz w:val="28"/>
          <w:szCs w:val="28"/>
        </w:rPr>
        <w:t xml:space="preserve"> городского поселения. На основании этого положения проводятся аукционы и заключаются договоры на </w:t>
      </w:r>
      <w:r w:rsidRPr="00FB5608">
        <w:rPr>
          <w:sz w:val="28"/>
          <w:szCs w:val="28"/>
        </w:rPr>
        <w:t xml:space="preserve">размещение нестационарных торговых объектов в  </w:t>
      </w:r>
      <w:proofErr w:type="gramStart"/>
      <w:r w:rsidRPr="00FB5608">
        <w:rPr>
          <w:sz w:val="28"/>
          <w:szCs w:val="28"/>
        </w:rPr>
        <w:t>г</w:t>
      </w:r>
      <w:proofErr w:type="gramEnd"/>
      <w:r w:rsidRPr="00FB5608">
        <w:rPr>
          <w:sz w:val="28"/>
          <w:szCs w:val="28"/>
        </w:rPr>
        <w:t>. Семилуки.  В 201</w:t>
      </w:r>
      <w:r w:rsidR="00BA19FE" w:rsidRPr="00FB5608">
        <w:rPr>
          <w:sz w:val="28"/>
          <w:szCs w:val="28"/>
        </w:rPr>
        <w:t>7</w:t>
      </w:r>
      <w:r w:rsidRPr="00FB5608">
        <w:rPr>
          <w:sz w:val="28"/>
          <w:szCs w:val="28"/>
        </w:rPr>
        <w:t xml:space="preserve"> г.</w:t>
      </w:r>
      <w:r w:rsidRPr="00FB5608">
        <w:rPr>
          <w:b/>
          <w:sz w:val="28"/>
          <w:szCs w:val="28"/>
        </w:rPr>
        <w:t xml:space="preserve"> заключено </w:t>
      </w:r>
      <w:r w:rsidR="004E2624" w:rsidRPr="00FB5608">
        <w:rPr>
          <w:b/>
          <w:sz w:val="28"/>
          <w:szCs w:val="28"/>
        </w:rPr>
        <w:t>1</w:t>
      </w:r>
      <w:r w:rsidR="005C6A0A" w:rsidRPr="00FB5608">
        <w:rPr>
          <w:b/>
          <w:sz w:val="28"/>
          <w:szCs w:val="28"/>
        </w:rPr>
        <w:t>5</w:t>
      </w:r>
      <w:r w:rsidR="004E2624" w:rsidRPr="00FB5608">
        <w:rPr>
          <w:b/>
          <w:sz w:val="28"/>
          <w:szCs w:val="28"/>
        </w:rPr>
        <w:t xml:space="preserve"> </w:t>
      </w:r>
      <w:r w:rsidRPr="00FB5608">
        <w:rPr>
          <w:b/>
          <w:sz w:val="28"/>
          <w:szCs w:val="28"/>
        </w:rPr>
        <w:t>договоров.</w:t>
      </w:r>
      <w:r w:rsidRPr="00FB5608">
        <w:rPr>
          <w:b/>
          <w:color w:val="FF0000"/>
          <w:sz w:val="28"/>
          <w:szCs w:val="28"/>
        </w:rPr>
        <w:t xml:space="preserve"> </w:t>
      </w:r>
      <w:r w:rsidRPr="00FB5608">
        <w:rPr>
          <w:sz w:val="28"/>
          <w:szCs w:val="28"/>
        </w:rPr>
        <w:t>Сумма доходов в местный бюджет составила</w:t>
      </w:r>
      <w:r w:rsidRPr="00FB5608">
        <w:rPr>
          <w:b/>
          <w:sz w:val="28"/>
          <w:szCs w:val="28"/>
        </w:rPr>
        <w:t xml:space="preserve"> – </w:t>
      </w:r>
      <w:r w:rsidR="001C621D">
        <w:rPr>
          <w:b/>
          <w:sz w:val="28"/>
          <w:szCs w:val="28"/>
        </w:rPr>
        <w:t xml:space="preserve">744 тыс. </w:t>
      </w:r>
      <w:r w:rsidRPr="00FB5608">
        <w:rPr>
          <w:b/>
          <w:sz w:val="28"/>
          <w:szCs w:val="28"/>
        </w:rPr>
        <w:t xml:space="preserve"> рублей.</w:t>
      </w:r>
    </w:p>
    <w:p w:rsidR="00EA195F" w:rsidRPr="005D410A" w:rsidRDefault="00EA195F" w:rsidP="00CF08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Семилуки </w:t>
      </w:r>
      <w:r w:rsidRPr="005D410A">
        <w:rPr>
          <w:color w:val="000000"/>
          <w:sz w:val="28"/>
          <w:szCs w:val="28"/>
        </w:rPr>
        <w:t xml:space="preserve"> организовано обслуживание по перевозке пассажиров  по </w:t>
      </w:r>
      <w:r w:rsidRPr="0094053D">
        <w:rPr>
          <w:b/>
          <w:color w:val="000000"/>
          <w:sz w:val="28"/>
          <w:szCs w:val="28"/>
        </w:rPr>
        <w:t>7 городским  маршрутам</w:t>
      </w:r>
      <w:r w:rsidRPr="005D410A">
        <w:rPr>
          <w:color w:val="000000"/>
          <w:sz w:val="28"/>
          <w:szCs w:val="28"/>
        </w:rPr>
        <w:t xml:space="preserve">. Ведется аналитическая работа по увеличению пассажиропотока для организации дополнительных маршрутов в целях улучшения снабжения жителей города услугами общественного транспорта. </w:t>
      </w:r>
    </w:p>
    <w:p w:rsidR="00BA19FE" w:rsidRDefault="00EA195F" w:rsidP="00143FE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D410A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5D410A">
        <w:rPr>
          <w:color w:val="000000"/>
          <w:sz w:val="28"/>
          <w:szCs w:val="28"/>
        </w:rPr>
        <w:t xml:space="preserve"> году регулярно проводилась работа по пресечению нелегальной деятельности </w:t>
      </w:r>
      <w:r>
        <w:rPr>
          <w:color w:val="000000"/>
          <w:sz w:val="28"/>
          <w:szCs w:val="28"/>
        </w:rPr>
        <w:t>в</w:t>
      </w:r>
      <w:r w:rsidRPr="005D410A">
        <w:rPr>
          <w:color w:val="000000"/>
          <w:sz w:val="28"/>
          <w:szCs w:val="28"/>
        </w:rPr>
        <w:t xml:space="preserve"> сфере перевозок пассажиров по внутримуниципальным городским маршрутам.</w:t>
      </w:r>
    </w:p>
    <w:p w:rsidR="00EA195F" w:rsidRPr="00BA19FE" w:rsidRDefault="00EA195F" w:rsidP="00CF08E1">
      <w:pPr>
        <w:spacing w:line="276" w:lineRule="auto"/>
        <w:ind w:firstLine="851"/>
        <w:jc w:val="both"/>
        <w:rPr>
          <w:b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</w:p>
    <w:p w:rsidR="00EA195F" w:rsidRPr="00E87DFB" w:rsidRDefault="00E87DFB" w:rsidP="00E87DFB">
      <w:pPr>
        <w:spacing w:after="120"/>
        <w:ind w:firstLine="720"/>
        <w:jc w:val="center"/>
        <w:rPr>
          <w:sz w:val="28"/>
          <w:szCs w:val="28"/>
        </w:rPr>
      </w:pPr>
      <w:r w:rsidRPr="00E87DFB">
        <w:rPr>
          <w:sz w:val="28"/>
          <w:szCs w:val="28"/>
        </w:rPr>
        <w:t>КУЛЬТУРА</w:t>
      </w:r>
    </w:p>
    <w:p w:rsidR="00EA195F" w:rsidRPr="00F32581" w:rsidRDefault="00EA195F" w:rsidP="00CF08E1">
      <w:pPr>
        <w:spacing w:line="276" w:lineRule="auto"/>
        <w:ind w:firstLine="709"/>
        <w:jc w:val="both"/>
        <w:rPr>
          <w:sz w:val="28"/>
          <w:szCs w:val="28"/>
        </w:rPr>
      </w:pPr>
      <w:r w:rsidRPr="00F32581">
        <w:rPr>
          <w:sz w:val="28"/>
          <w:szCs w:val="28"/>
        </w:rPr>
        <w:t xml:space="preserve">На территории городского поселения   проводится </w:t>
      </w:r>
      <w:r w:rsidRPr="0094053D">
        <w:rPr>
          <w:b/>
          <w:sz w:val="28"/>
          <w:szCs w:val="28"/>
        </w:rPr>
        <w:t>работа по созданию условий для организации досуга  и обеспечению  жителей поселения  услугами  организаций культуры,</w:t>
      </w:r>
      <w:r w:rsidRPr="00F32581">
        <w:rPr>
          <w:sz w:val="28"/>
          <w:szCs w:val="28"/>
        </w:rPr>
        <w:t xml:space="preserve"> созданию условий для массового  отдыха жителей  и обустройству мест для массового отдыха горожан.</w:t>
      </w:r>
    </w:p>
    <w:p w:rsidR="001C4632" w:rsidRDefault="00EA195F" w:rsidP="00A6351C">
      <w:pPr>
        <w:spacing w:line="276" w:lineRule="auto"/>
        <w:ind w:firstLine="709"/>
        <w:jc w:val="both"/>
        <w:rPr>
          <w:sz w:val="28"/>
          <w:szCs w:val="28"/>
        </w:rPr>
      </w:pPr>
      <w:r w:rsidRPr="00F32581">
        <w:rPr>
          <w:sz w:val="28"/>
          <w:szCs w:val="28"/>
        </w:rPr>
        <w:t>Организация культурных, праздничных мероприятий на территории города</w:t>
      </w:r>
      <w:r w:rsidR="001C4632">
        <w:rPr>
          <w:sz w:val="28"/>
          <w:szCs w:val="28"/>
        </w:rPr>
        <w:t xml:space="preserve"> Семилуки </w:t>
      </w:r>
      <w:r w:rsidRPr="00F32581">
        <w:rPr>
          <w:sz w:val="28"/>
          <w:szCs w:val="28"/>
        </w:rPr>
        <w:t>осуществляется коллективом муниц</w:t>
      </w:r>
      <w:r w:rsidR="001C4632">
        <w:rPr>
          <w:sz w:val="28"/>
          <w:szCs w:val="28"/>
        </w:rPr>
        <w:t xml:space="preserve">ипального казенного учреждения </w:t>
      </w:r>
      <w:r>
        <w:rPr>
          <w:sz w:val="28"/>
          <w:szCs w:val="28"/>
        </w:rPr>
        <w:t>ГДК «Октябрь</w:t>
      </w:r>
      <w:r w:rsidRPr="00F32581">
        <w:rPr>
          <w:sz w:val="28"/>
          <w:szCs w:val="28"/>
        </w:rPr>
        <w:t xml:space="preserve">». </w:t>
      </w:r>
    </w:p>
    <w:p w:rsidR="00A6351C" w:rsidRPr="0088434B" w:rsidRDefault="00A6351C" w:rsidP="00A6351C">
      <w:pPr>
        <w:spacing w:line="276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Творческие коллективы Дворца культуры в отчетном</w:t>
      </w:r>
      <w:r w:rsidRPr="0088434B">
        <w:rPr>
          <w:rStyle w:val="a5"/>
          <w:b w:val="0"/>
          <w:sz w:val="28"/>
          <w:szCs w:val="28"/>
        </w:rPr>
        <w:t xml:space="preserve"> году успешно принимали участие в областных, региональных, Российских фестивалях и смотрах</w:t>
      </w:r>
      <w:r>
        <w:rPr>
          <w:rStyle w:val="a5"/>
          <w:b w:val="0"/>
          <w:sz w:val="28"/>
          <w:szCs w:val="28"/>
        </w:rPr>
        <w:t xml:space="preserve"> </w:t>
      </w:r>
      <w:r w:rsidRPr="0088434B">
        <w:rPr>
          <w:rStyle w:val="a5"/>
          <w:b w:val="0"/>
          <w:sz w:val="28"/>
          <w:szCs w:val="28"/>
        </w:rPr>
        <w:t>- конкурсах</w:t>
      </w:r>
      <w:r>
        <w:rPr>
          <w:rStyle w:val="a5"/>
          <w:b w:val="0"/>
          <w:sz w:val="28"/>
          <w:szCs w:val="28"/>
        </w:rPr>
        <w:t xml:space="preserve">. </w:t>
      </w:r>
    </w:p>
    <w:p w:rsidR="00A6351C" w:rsidRDefault="00A6351C" w:rsidP="00A6351C">
      <w:pPr>
        <w:spacing w:line="276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во дворце действовали  </w:t>
      </w:r>
      <w:r>
        <w:rPr>
          <w:b/>
          <w:color w:val="000000"/>
          <w:sz w:val="28"/>
          <w:szCs w:val="28"/>
        </w:rPr>
        <w:t>10</w:t>
      </w:r>
      <w:r w:rsidRPr="0094053D">
        <w:rPr>
          <w:b/>
          <w:color w:val="000000"/>
          <w:sz w:val="28"/>
          <w:szCs w:val="28"/>
        </w:rPr>
        <w:t xml:space="preserve"> клубных формирований</w:t>
      </w:r>
      <w:r w:rsidRPr="0088434B">
        <w:rPr>
          <w:color w:val="000000"/>
          <w:sz w:val="28"/>
          <w:szCs w:val="28"/>
        </w:rPr>
        <w:t xml:space="preserve">, объединяющих  </w:t>
      </w:r>
      <w:r>
        <w:rPr>
          <w:b/>
          <w:color w:val="000000"/>
          <w:sz w:val="28"/>
          <w:szCs w:val="28"/>
        </w:rPr>
        <w:t>222</w:t>
      </w:r>
      <w:r w:rsidRPr="0094053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участника</w:t>
      </w:r>
      <w:r>
        <w:rPr>
          <w:color w:val="000000"/>
          <w:sz w:val="28"/>
          <w:szCs w:val="28"/>
        </w:rPr>
        <w:t>. И</w:t>
      </w:r>
      <w:r w:rsidRPr="0088434B">
        <w:rPr>
          <w:color w:val="000000"/>
          <w:sz w:val="28"/>
          <w:szCs w:val="28"/>
        </w:rPr>
        <w:t xml:space="preserve">з них – </w:t>
      </w:r>
      <w:r>
        <w:rPr>
          <w:b/>
          <w:color w:val="000000"/>
          <w:sz w:val="28"/>
          <w:szCs w:val="28"/>
        </w:rPr>
        <w:t>6</w:t>
      </w:r>
      <w:r w:rsidRPr="0094053D">
        <w:rPr>
          <w:b/>
          <w:color w:val="000000"/>
          <w:sz w:val="28"/>
          <w:szCs w:val="28"/>
        </w:rPr>
        <w:t xml:space="preserve"> формирований</w:t>
      </w:r>
      <w:r>
        <w:rPr>
          <w:b/>
          <w:color w:val="000000"/>
          <w:sz w:val="28"/>
          <w:szCs w:val="28"/>
        </w:rPr>
        <w:t xml:space="preserve"> для детей и подростков (144 участника</w:t>
      </w:r>
      <w:r w:rsidRPr="0088434B">
        <w:rPr>
          <w:color w:val="000000"/>
          <w:sz w:val="28"/>
          <w:szCs w:val="28"/>
        </w:rPr>
        <w:t xml:space="preserve">); для </w:t>
      </w:r>
      <w:r w:rsidRPr="0094053D">
        <w:rPr>
          <w:b/>
          <w:color w:val="000000"/>
          <w:sz w:val="28"/>
          <w:szCs w:val="28"/>
        </w:rPr>
        <w:t xml:space="preserve">молодежи </w:t>
      </w:r>
      <w:r>
        <w:rPr>
          <w:b/>
          <w:color w:val="000000"/>
          <w:sz w:val="28"/>
          <w:szCs w:val="28"/>
        </w:rPr>
        <w:t xml:space="preserve"> и взрослых – 4 формирования (78</w:t>
      </w:r>
      <w:r w:rsidRPr="0094053D">
        <w:rPr>
          <w:b/>
          <w:color w:val="000000"/>
          <w:sz w:val="28"/>
          <w:szCs w:val="28"/>
        </w:rPr>
        <w:t xml:space="preserve"> участников)</w:t>
      </w:r>
      <w:r>
        <w:rPr>
          <w:b/>
          <w:color w:val="000000"/>
          <w:sz w:val="28"/>
          <w:szCs w:val="28"/>
        </w:rPr>
        <w:t>.</w:t>
      </w:r>
      <w:r w:rsidRPr="00A6351C">
        <w:rPr>
          <w:rStyle w:val="a5"/>
          <w:b w:val="0"/>
          <w:sz w:val="28"/>
          <w:szCs w:val="28"/>
        </w:rPr>
        <w:t xml:space="preserve"> </w:t>
      </w:r>
    </w:p>
    <w:p w:rsidR="00A6351C" w:rsidRDefault="00A6351C" w:rsidP="00A6351C">
      <w:pPr>
        <w:spacing w:line="276" w:lineRule="auto"/>
        <w:jc w:val="both"/>
        <w:rPr>
          <w:rStyle w:val="a5"/>
          <w:b w:val="0"/>
          <w:sz w:val="28"/>
          <w:szCs w:val="28"/>
        </w:rPr>
      </w:pPr>
      <w:r w:rsidRPr="0094053D">
        <w:rPr>
          <w:rStyle w:val="a5"/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 xml:space="preserve">   </w:t>
      </w:r>
      <w:r w:rsidRPr="0094053D">
        <w:rPr>
          <w:rStyle w:val="a5"/>
          <w:sz w:val="28"/>
          <w:szCs w:val="28"/>
        </w:rPr>
        <w:t>Всего</w:t>
      </w:r>
      <w:r w:rsidRPr="00F575F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в 2017 г.</w:t>
      </w:r>
      <w:r w:rsidRPr="00F575FD">
        <w:rPr>
          <w:rStyle w:val="a5"/>
          <w:b w:val="0"/>
          <w:sz w:val="28"/>
          <w:szCs w:val="28"/>
        </w:rPr>
        <w:t xml:space="preserve"> было проведено </w:t>
      </w:r>
      <w:r>
        <w:rPr>
          <w:rStyle w:val="a5"/>
          <w:sz w:val="28"/>
          <w:szCs w:val="28"/>
        </w:rPr>
        <w:t>65</w:t>
      </w:r>
      <w:r w:rsidRPr="0094053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крупных </w:t>
      </w:r>
      <w:r w:rsidRPr="0094053D">
        <w:rPr>
          <w:rStyle w:val="a5"/>
          <w:sz w:val="28"/>
          <w:szCs w:val="28"/>
        </w:rPr>
        <w:t>культурно-массовых мероприятия</w:t>
      </w:r>
      <w:r w:rsidRPr="00F575FD">
        <w:rPr>
          <w:rStyle w:val="a5"/>
          <w:b w:val="0"/>
          <w:sz w:val="28"/>
          <w:szCs w:val="28"/>
        </w:rPr>
        <w:t xml:space="preserve"> различных форм </w:t>
      </w:r>
      <w:r w:rsidRPr="0094053D">
        <w:rPr>
          <w:rStyle w:val="a5"/>
          <w:sz w:val="28"/>
          <w:szCs w:val="28"/>
        </w:rPr>
        <w:t>с общим суммированным охватом посетит</w:t>
      </w:r>
      <w:r>
        <w:rPr>
          <w:rStyle w:val="a5"/>
          <w:sz w:val="28"/>
          <w:szCs w:val="28"/>
        </w:rPr>
        <w:t>елей, зрителей и участников - 10 8</w:t>
      </w:r>
      <w:r w:rsidRPr="0094053D">
        <w:rPr>
          <w:rStyle w:val="a5"/>
          <w:sz w:val="28"/>
          <w:szCs w:val="28"/>
        </w:rPr>
        <w:t>00 человек</w:t>
      </w:r>
      <w:r>
        <w:rPr>
          <w:rStyle w:val="a5"/>
          <w:b w:val="0"/>
          <w:sz w:val="28"/>
          <w:szCs w:val="28"/>
        </w:rPr>
        <w:t>.</w:t>
      </w:r>
    </w:p>
    <w:p w:rsidR="00A6351C" w:rsidRDefault="00A6351C" w:rsidP="00A6351C">
      <w:pPr>
        <w:spacing w:after="120" w:line="276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Стоит отметить, что </w:t>
      </w:r>
      <w:r w:rsidRPr="0094053D">
        <w:rPr>
          <w:rStyle w:val="a5"/>
          <w:sz w:val="28"/>
          <w:szCs w:val="28"/>
        </w:rPr>
        <w:t xml:space="preserve">в 2017 </w:t>
      </w:r>
      <w:r>
        <w:rPr>
          <w:rStyle w:val="a5"/>
          <w:sz w:val="28"/>
          <w:szCs w:val="28"/>
        </w:rPr>
        <w:t>году МКУК ГДК «Октябрь» отмечал</w:t>
      </w:r>
      <w:r w:rsidRPr="0094053D">
        <w:rPr>
          <w:rStyle w:val="a5"/>
          <w:sz w:val="28"/>
          <w:szCs w:val="28"/>
        </w:rPr>
        <w:t xml:space="preserve"> свой 50-летний юбилей.</w:t>
      </w:r>
      <w:r w:rsidRPr="00F575FD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Мероприятие прошло на достойном уровне, что подтверждают специалисты Воронежского Центра народного творчества, работники администрации города, граждане города, побывавшие на нем.</w:t>
      </w:r>
    </w:p>
    <w:p w:rsidR="001C4632" w:rsidRDefault="001C4632" w:rsidP="00A6351C">
      <w:pPr>
        <w:spacing w:after="120" w:line="276" w:lineRule="auto"/>
        <w:ind w:firstLine="709"/>
        <w:jc w:val="both"/>
        <w:rPr>
          <w:rStyle w:val="a5"/>
          <w:b w:val="0"/>
          <w:sz w:val="28"/>
          <w:szCs w:val="28"/>
        </w:rPr>
      </w:pPr>
    </w:p>
    <w:p w:rsidR="00EA195F" w:rsidRDefault="00EA195F" w:rsidP="00C854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Безусловно, за истекший период сделано немало, и результаты этой работы стали возможны лишь благодаря поддержке и пониманию действий администрации со стороны наших жителей и объединенным усилиям всех ветвей власти, трудовых коллективов предприятий и организаций.</w:t>
      </w:r>
    </w:p>
    <w:p w:rsidR="00EA195F" w:rsidRPr="001C4632" w:rsidRDefault="00EA195F" w:rsidP="0077044F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 xml:space="preserve">В 2018 году администрацией городского поселения – город Семилуки будет продолжена работа по реализации мероприятий, способствующих повышению уровня жизни населения.  </w:t>
      </w:r>
    </w:p>
    <w:p w:rsidR="00EA195F" w:rsidRPr="001C4632" w:rsidRDefault="00EA195F" w:rsidP="00611CA2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>Приоритетными направлениями в работе в 2018 году  станут:</w:t>
      </w:r>
    </w:p>
    <w:p w:rsidR="00EA195F" w:rsidRPr="001C4632" w:rsidRDefault="00EA195F" w:rsidP="003813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>-увеличение налогооблагаемой базы и привлечение дополнительных доходов в бюджет поселения;</w:t>
      </w:r>
    </w:p>
    <w:p w:rsidR="00EA195F" w:rsidRPr="001C4632" w:rsidRDefault="00EA195F" w:rsidP="003813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>-привлечение дополнительных средств, путем обеспечения участия поселения в региональных и федеральных программах;</w:t>
      </w:r>
    </w:p>
    <w:p w:rsidR="00EA195F" w:rsidRPr="001C4632" w:rsidRDefault="00EA195F" w:rsidP="003813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>- сокращение роста недоимки по налоговым и неналоговым платежам;</w:t>
      </w:r>
    </w:p>
    <w:p w:rsidR="00EA195F" w:rsidRPr="001C4632" w:rsidRDefault="00EA195F" w:rsidP="003813A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>-принятие мер по оптимизации бюджетных расходов;</w:t>
      </w:r>
    </w:p>
    <w:p w:rsidR="00EA195F" w:rsidRDefault="00EA195F" w:rsidP="00C218AB">
      <w:pPr>
        <w:tabs>
          <w:tab w:val="left" w:pos="851"/>
          <w:tab w:val="left" w:pos="993"/>
        </w:tabs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 w:rsidRPr="001C4632">
        <w:rPr>
          <w:color w:val="000000"/>
          <w:sz w:val="28"/>
          <w:szCs w:val="28"/>
        </w:rPr>
        <w:t>-повышение эффективности использования муниципального имущества.</w:t>
      </w:r>
    </w:p>
    <w:p w:rsidR="00EA195F" w:rsidRDefault="00EA195F" w:rsidP="00C218AB">
      <w:pPr>
        <w:tabs>
          <w:tab w:val="left" w:pos="851"/>
          <w:tab w:val="left" w:pos="993"/>
        </w:tabs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Благодарю за совместную конструктивную работу главу администрации Семилукского муниципального района, депутатов С</w:t>
      </w:r>
      <w:r w:rsidR="00E87DFB">
        <w:rPr>
          <w:color w:val="000000"/>
          <w:sz w:val="28"/>
          <w:szCs w:val="28"/>
        </w:rPr>
        <w:t>овета народных депутатов</w:t>
      </w:r>
      <w:r>
        <w:rPr>
          <w:color w:val="000000"/>
          <w:sz w:val="28"/>
          <w:szCs w:val="28"/>
        </w:rPr>
        <w:t xml:space="preserve"> городского поселения – город Семилуки, сотрудников администрации, руководителей организаций и предприятий  и всех жителей города Семилуки.</w:t>
      </w:r>
    </w:p>
    <w:p w:rsidR="00EA195F" w:rsidRDefault="00EA195F" w:rsidP="001C4632">
      <w:pPr>
        <w:tabs>
          <w:tab w:val="left" w:pos="851"/>
          <w:tab w:val="left" w:pos="993"/>
        </w:tabs>
        <w:spacing w:after="48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</w:t>
      </w:r>
    </w:p>
    <w:p w:rsidR="0077044F" w:rsidRDefault="0077044F" w:rsidP="001C4632">
      <w:pPr>
        <w:tabs>
          <w:tab w:val="left" w:pos="851"/>
          <w:tab w:val="left" w:pos="993"/>
        </w:tabs>
        <w:spacing w:after="480" w:line="276" w:lineRule="auto"/>
        <w:ind w:firstLine="709"/>
        <w:jc w:val="both"/>
        <w:rPr>
          <w:color w:val="000000"/>
          <w:sz w:val="28"/>
          <w:szCs w:val="28"/>
        </w:rPr>
      </w:pPr>
    </w:p>
    <w:p w:rsidR="00EA195F" w:rsidRDefault="00EA195F" w:rsidP="00C218AB">
      <w:pPr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Глава администрации </w:t>
      </w:r>
      <w:proofErr w:type="gramStart"/>
      <w:r>
        <w:rPr>
          <w:rStyle w:val="a5"/>
          <w:b w:val="0"/>
          <w:bCs/>
          <w:sz w:val="28"/>
          <w:szCs w:val="28"/>
        </w:rPr>
        <w:t>городского</w:t>
      </w:r>
      <w:proofErr w:type="gramEnd"/>
    </w:p>
    <w:p w:rsidR="00EA195F" w:rsidRPr="0001408A" w:rsidRDefault="00EA195F" w:rsidP="00C218AB">
      <w:pPr>
        <w:jc w:val="both"/>
        <w:rPr>
          <w:b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поселения – город Семилуки                                                        А.И. Гирчев</w:t>
      </w:r>
    </w:p>
    <w:sectPr w:rsidR="00EA195F" w:rsidRPr="0001408A" w:rsidSect="00050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2E" w:rsidRDefault="00BE232E" w:rsidP="00765604">
      <w:r>
        <w:separator/>
      </w:r>
    </w:p>
  </w:endnote>
  <w:endnote w:type="continuationSeparator" w:id="0">
    <w:p w:rsidR="00BE232E" w:rsidRDefault="00BE232E" w:rsidP="0076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27" w:rsidRDefault="000A3C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27" w:rsidRDefault="000A3C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27" w:rsidRDefault="000A3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2E" w:rsidRDefault="00BE232E" w:rsidP="00765604">
      <w:r>
        <w:separator/>
      </w:r>
    </w:p>
  </w:footnote>
  <w:footnote w:type="continuationSeparator" w:id="0">
    <w:p w:rsidR="00BE232E" w:rsidRDefault="00BE232E" w:rsidP="00765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27" w:rsidRDefault="000A3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AE" w:rsidRDefault="009678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27" w:rsidRDefault="000A3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FB9"/>
    <w:multiLevelType w:val="hybridMultilevel"/>
    <w:tmpl w:val="A1D6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94A29"/>
    <w:multiLevelType w:val="hybridMultilevel"/>
    <w:tmpl w:val="1A9C2646"/>
    <w:lvl w:ilvl="0" w:tplc="5040302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4E374BD6"/>
    <w:multiLevelType w:val="hybridMultilevel"/>
    <w:tmpl w:val="4D8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3F154D"/>
    <w:multiLevelType w:val="hybridMultilevel"/>
    <w:tmpl w:val="121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7FE"/>
    <w:rsid w:val="00012A21"/>
    <w:rsid w:val="0001408A"/>
    <w:rsid w:val="00020D57"/>
    <w:rsid w:val="00020F7C"/>
    <w:rsid w:val="000250DF"/>
    <w:rsid w:val="00032D84"/>
    <w:rsid w:val="00033507"/>
    <w:rsid w:val="00034671"/>
    <w:rsid w:val="0003568E"/>
    <w:rsid w:val="00050173"/>
    <w:rsid w:val="0005044B"/>
    <w:rsid w:val="0005218A"/>
    <w:rsid w:val="000527AB"/>
    <w:rsid w:val="00061B04"/>
    <w:rsid w:val="00063BCE"/>
    <w:rsid w:val="000647D6"/>
    <w:rsid w:val="00065C06"/>
    <w:rsid w:val="0006751C"/>
    <w:rsid w:val="0009133C"/>
    <w:rsid w:val="00092854"/>
    <w:rsid w:val="00096FD0"/>
    <w:rsid w:val="000A1B81"/>
    <w:rsid w:val="000A3C25"/>
    <w:rsid w:val="000A3C27"/>
    <w:rsid w:val="000B5A90"/>
    <w:rsid w:val="000D1DFD"/>
    <w:rsid w:val="000D5D7E"/>
    <w:rsid w:val="000E4D45"/>
    <w:rsid w:val="000F538E"/>
    <w:rsid w:val="00111ABB"/>
    <w:rsid w:val="00136DDB"/>
    <w:rsid w:val="00140337"/>
    <w:rsid w:val="00141564"/>
    <w:rsid w:val="00143D2B"/>
    <w:rsid w:val="00143FEA"/>
    <w:rsid w:val="00145C3D"/>
    <w:rsid w:val="00153F72"/>
    <w:rsid w:val="0018410E"/>
    <w:rsid w:val="00191756"/>
    <w:rsid w:val="001928E5"/>
    <w:rsid w:val="001A386A"/>
    <w:rsid w:val="001B5EBF"/>
    <w:rsid w:val="001C4632"/>
    <w:rsid w:val="001C514A"/>
    <w:rsid w:val="001C621D"/>
    <w:rsid w:val="001D56E9"/>
    <w:rsid w:val="001D6055"/>
    <w:rsid w:val="001E268C"/>
    <w:rsid w:val="001F4ACA"/>
    <w:rsid w:val="00200F47"/>
    <w:rsid w:val="00204524"/>
    <w:rsid w:val="0021576F"/>
    <w:rsid w:val="002223BD"/>
    <w:rsid w:val="00240463"/>
    <w:rsid w:val="00245E7E"/>
    <w:rsid w:val="00245EE0"/>
    <w:rsid w:val="00247041"/>
    <w:rsid w:val="00250018"/>
    <w:rsid w:val="00260170"/>
    <w:rsid w:val="002756ED"/>
    <w:rsid w:val="00293FC3"/>
    <w:rsid w:val="002A34C3"/>
    <w:rsid w:val="002A38D1"/>
    <w:rsid w:val="002B0887"/>
    <w:rsid w:val="002B5768"/>
    <w:rsid w:val="002C0334"/>
    <w:rsid w:val="002C2320"/>
    <w:rsid w:val="002D0D2E"/>
    <w:rsid w:val="002D4596"/>
    <w:rsid w:val="002D6941"/>
    <w:rsid w:val="002E5DD0"/>
    <w:rsid w:val="00303DAC"/>
    <w:rsid w:val="003117CA"/>
    <w:rsid w:val="00320897"/>
    <w:rsid w:val="003260EB"/>
    <w:rsid w:val="003310DA"/>
    <w:rsid w:val="00334565"/>
    <w:rsid w:val="00334A74"/>
    <w:rsid w:val="003415CD"/>
    <w:rsid w:val="00341C51"/>
    <w:rsid w:val="00344337"/>
    <w:rsid w:val="00353809"/>
    <w:rsid w:val="00355161"/>
    <w:rsid w:val="0035647D"/>
    <w:rsid w:val="0036416E"/>
    <w:rsid w:val="00372079"/>
    <w:rsid w:val="00374A4F"/>
    <w:rsid w:val="003760E5"/>
    <w:rsid w:val="003813A3"/>
    <w:rsid w:val="0038347E"/>
    <w:rsid w:val="003A4A91"/>
    <w:rsid w:val="003A5E6F"/>
    <w:rsid w:val="003A6A58"/>
    <w:rsid w:val="003A7A7E"/>
    <w:rsid w:val="003B27F1"/>
    <w:rsid w:val="003B2C65"/>
    <w:rsid w:val="003B41A6"/>
    <w:rsid w:val="003B7F2A"/>
    <w:rsid w:val="003C23CF"/>
    <w:rsid w:val="003C52B3"/>
    <w:rsid w:val="003D1724"/>
    <w:rsid w:val="003D6D27"/>
    <w:rsid w:val="003E2BBB"/>
    <w:rsid w:val="003F160E"/>
    <w:rsid w:val="00412F53"/>
    <w:rsid w:val="00413497"/>
    <w:rsid w:val="00414C4D"/>
    <w:rsid w:val="00417B16"/>
    <w:rsid w:val="0042611F"/>
    <w:rsid w:val="0042710E"/>
    <w:rsid w:val="004439B9"/>
    <w:rsid w:val="004806E3"/>
    <w:rsid w:val="00481841"/>
    <w:rsid w:val="00484158"/>
    <w:rsid w:val="00485438"/>
    <w:rsid w:val="004862D9"/>
    <w:rsid w:val="00486652"/>
    <w:rsid w:val="004951A3"/>
    <w:rsid w:val="004A7450"/>
    <w:rsid w:val="004B0129"/>
    <w:rsid w:val="004B0ECD"/>
    <w:rsid w:val="004E05A1"/>
    <w:rsid w:val="004E2624"/>
    <w:rsid w:val="004E41BE"/>
    <w:rsid w:val="004F3C9B"/>
    <w:rsid w:val="004F60C4"/>
    <w:rsid w:val="00500EB4"/>
    <w:rsid w:val="00502675"/>
    <w:rsid w:val="00510DB6"/>
    <w:rsid w:val="00533D46"/>
    <w:rsid w:val="005509B6"/>
    <w:rsid w:val="00570EE3"/>
    <w:rsid w:val="005717A6"/>
    <w:rsid w:val="005717FF"/>
    <w:rsid w:val="00577E6C"/>
    <w:rsid w:val="0058609E"/>
    <w:rsid w:val="005903B1"/>
    <w:rsid w:val="00592A2C"/>
    <w:rsid w:val="005941CE"/>
    <w:rsid w:val="00594931"/>
    <w:rsid w:val="005973F5"/>
    <w:rsid w:val="005A69A7"/>
    <w:rsid w:val="005A6E9A"/>
    <w:rsid w:val="005B01CB"/>
    <w:rsid w:val="005B4AF6"/>
    <w:rsid w:val="005B783C"/>
    <w:rsid w:val="005C4408"/>
    <w:rsid w:val="005C6A0A"/>
    <w:rsid w:val="005D410A"/>
    <w:rsid w:val="005E297D"/>
    <w:rsid w:val="005F16E9"/>
    <w:rsid w:val="005F76C2"/>
    <w:rsid w:val="005F7AD4"/>
    <w:rsid w:val="00611C79"/>
    <w:rsid w:val="00611CA2"/>
    <w:rsid w:val="006165DA"/>
    <w:rsid w:val="00637033"/>
    <w:rsid w:val="00655408"/>
    <w:rsid w:val="00656CD1"/>
    <w:rsid w:val="00657DA0"/>
    <w:rsid w:val="0066469D"/>
    <w:rsid w:val="00664C8E"/>
    <w:rsid w:val="006739AE"/>
    <w:rsid w:val="006813B6"/>
    <w:rsid w:val="00685901"/>
    <w:rsid w:val="00685BE4"/>
    <w:rsid w:val="00695680"/>
    <w:rsid w:val="006A1FA4"/>
    <w:rsid w:val="006A66B6"/>
    <w:rsid w:val="006B2FDF"/>
    <w:rsid w:val="006C1012"/>
    <w:rsid w:val="006F6A23"/>
    <w:rsid w:val="00703088"/>
    <w:rsid w:val="00703717"/>
    <w:rsid w:val="00704E68"/>
    <w:rsid w:val="007135D7"/>
    <w:rsid w:val="00724C5E"/>
    <w:rsid w:val="007339A4"/>
    <w:rsid w:val="00764730"/>
    <w:rsid w:val="00765604"/>
    <w:rsid w:val="0077044F"/>
    <w:rsid w:val="00770648"/>
    <w:rsid w:val="00774E92"/>
    <w:rsid w:val="00782ECC"/>
    <w:rsid w:val="007A207B"/>
    <w:rsid w:val="007C26D7"/>
    <w:rsid w:val="007C2FD3"/>
    <w:rsid w:val="007C7C73"/>
    <w:rsid w:val="007F0FE3"/>
    <w:rsid w:val="007F5276"/>
    <w:rsid w:val="00803345"/>
    <w:rsid w:val="00803FC1"/>
    <w:rsid w:val="008203C1"/>
    <w:rsid w:val="00835E44"/>
    <w:rsid w:val="00851FA9"/>
    <w:rsid w:val="008529B7"/>
    <w:rsid w:val="0085538A"/>
    <w:rsid w:val="0085677F"/>
    <w:rsid w:val="00875327"/>
    <w:rsid w:val="0088327C"/>
    <w:rsid w:val="0088434B"/>
    <w:rsid w:val="008B0EB9"/>
    <w:rsid w:val="008B1FD9"/>
    <w:rsid w:val="008B3EA0"/>
    <w:rsid w:val="008C2ACB"/>
    <w:rsid w:val="008D1E29"/>
    <w:rsid w:val="008D3B29"/>
    <w:rsid w:val="008D766A"/>
    <w:rsid w:val="008E17BF"/>
    <w:rsid w:val="008E347F"/>
    <w:rsid w:val="008F7ACE"/>
    <w:rsid w:val="00906CD2"/>
    <w:rsid w:val="00907B50"/>
    <w:rsid w:val="0092651C"/>
    <w:rsid w:val="00927D84"/>
    <w:rsid w:val="0094053D"/>
    <w:rsid w:val="009456BF"/>
    <w:rsid w:val="00950C9A"/>
    <w:rsid w:val="00953BBA"/>
    <w:rsid w:val="00965A46"/>
    <w:rsid w:val="00966EA2"/>
    <w:rsid w:val="009678AE"/>
    <w:rsid w:val="00967A93"/>
    <w:rsid w:val="00971554"/>
    <w:rsid w:val="009772F9"/>
    <w:rsid w:val="009922F4"/>
    <w:rsid w:val="009A19E4"/>
    <w:rsid w:val="009B279D"/>
    <w:rsid w:val="009B2ACD"/>
    <w:rsid w:val="009B6383"/>
    <w:rsid w:val="009C3EFA"/>
    <w:rsid w:val="009E1395"/>
    <w:rsid w:val="009F26BA"/>
    <w:rsid w:val="009F6072"/>
    <w:rsid w:val="009F671D"/>
    <w:rsid w:val="00A12B39"/>
    <w:rsid w:val="00A161C8"/>
    <w:rsid w:val="00A40B85"/>
    <w:rsid w:val="00A5701C"/>
    <w:rsid w:val="00A57A95"/>
    <w:rsid w:val="00A61486"/>
    <w:rsid w:val="00A617F2"/>
    <w:rsid w:val="00A6351C"/>
    <w:rsid w:val="00A755D4"/>
    <w:rsid w:val="00A75747"/>
    <w:rsid w:val="00A82D2D"/>
    <w:rsid w:val="00A93683"/>
    <w:rsid w:val="00AA589C"/>
    <w:rsid w:val="00AB0A76"/>
    <w:rsid w:val="00AB5D5D"/>
    <w:rsid w:val="00AE4CDF"/>
    <w:rsid w:val="00AF5D66"/>
    <w:rsid w:val="00AF6D06"/>
    <w:rsid w:val="00B03381"/>
    <w:rsid w:val="00B05766"/>
    <w:rsid w:val="00B10524"/>
    <w:rsid w:val="00B21BC8"/>
    <w:rsid w:val="00B24072"/>
    <w:rsid w:val="00B24A5B"/>
    <w:rsid w:val="00B53ECA"/>
    <w:rsid w:val="00B63E59"/>
    <w:rsid w:val="00B66C4C"/>
    <w:rsid w:val="00B72C3E"/>
    <w:rsid w:val="00B73055"/>
    <w:rsid w:val="00B83638"/>
    <w:rsid w:val="00B858A3"/>
    <w:rsid w:val="00B92739"/>
    <w:rsid w:val="00BA0010"/>
    <w:rsid w:val="00BA19FE"/>
    <w:rsid w:val="00BA3EAF"/>
    <w:rsid w:val="00BB1E98"/>
    <w:rsid w:val="00BB6634"/>
    <w:rsid w:val="00BC0268"/>
    <w:rsid w:val="00BC1483"/>
    <w:rsid w:val="00BC5510"/>
    <w:rsid w:val="00BC60F6"/>
    <w:rsid w:val="00BD0055"/>
    <w:rsid w:val="00BD2A03"/>
    <w:rsid w:val="00BE232E"/>
    <w:rsid w:val="00BE2EB4"/>
    <w:rsid w:val="00BF1D88"/>
    <w:rsid w:val="00BF3AA2"/>
    <w:rsid w:val="00C012C9"/>
    <w:rsid w:val="00C041BB"/>
    <w:rsid w:val="00C218AB"/>
    <w:rsid w:val="00C23D35"/>
    <w:rsid w:val="00C259A2"/>
    <w:rsid w:val="00C30E9E"/>
    <w:rsid w:val="00C32BBA"/>
    <w:rsid w:val="00C33B4E"/>
    <w:rsid w:val="00C355BE"/>
    <w:rsid w:val="00C66FB6"/>
    <w:rsid w:val="00C701FF"/>
    <w:rsid w:val="00C708C9"/>
    <w:rsid w:val="00C76A98"/>
    <w:rsid w:val="00C8540F"/>
    <w:rsid w:val="00C87184"/>
    <w:rsid w:val="00C928DB"/>
    <w:rsid w:val="00C92A1F"/>
    <w:rsid w:val="00C96EF3"/>
    <w:rsid w:val="00CA0AD1"/>
    <w:rsid w:val="00CA6996"/>
    <w:rsid w:val="00CA7140"/>
    <w:rsid w:val="00CA7A04"/>
    <w:rsid w:val="00CC0AF3"/>
    <w:rsid w:val="00CD1106"/>
    <w:rsid w:val="00CE0CEC"/>
    <w:rsid w:val="00CE5E0C"/>
    <w:rsid w:val="00CF08E1"/>
    <w:rsid w:val="00CF27E7"/>
    <w:rsid w:val="00CF648E"/>
    <w:rsid w:val="00D012A4"/>
    <w:rsid w:val="00D03CB4"/>
    <w:rsid w:val="00D063D4"/>
    <w:rsid w:val="00D07E01"/>
    <w:rsid w:val="00D10DDE"/>
    <w:rsid w:val="00D11671"/>
    <w:rsid w:val="00D34417"/>
    <w:rsid w:val="00D41F2E"/>
    <w:rsid w:val="00D45AEA"/>
    <w:rsid w:val="00D60208"/>
    <w:rsid w:val="00D61692"/>
    <w:rsid w:val="00D75AF5"/>
    <w:rsid w:val="00D76759"/>
    <w:rsid w:val="00D8233A"/>
    <w:rsid w:val="00DA6F44"/>
    <w:rsid w:val="00DA7D9B"/>
    <w:rsid w:val="00DB54D5"/>
    <w:rsid w:val="00DB5F48"/>
    <w:rsid w:val="00DC31C3"/>
    <w:rsid w:val="00DD30D4"/>
    <w:rsid w:val="00DD5D12"/>
    <w:rsid w:val="00DD7633"/>
    <w:rsid w:val="00DE2B94"/>
    <w:rsid w:val="00DE527B"/>
    <w:rsid w:val="00DF1F11"/>
    <w:rsid w:val="00E1007A"/>
    <w:rsid w:val="00E1269D"/>
    <w:rsid w:val="00E200A6"/>
    <w:rsid w:val="00E2098D"/>
    <w:rsid w:val="00E23554"/>
    <w:rsid w:val="00E33118"/>
    <w:rsid w:val="00E41B2F"/>
    <w:rsid w:val="00E4467C"/>
    <w:rsid w:val="00E45AE4"/>
    <w:rsid w:val="00E52567"/>
    <w:rsid w:val="00E5455B"/>
    <w:rsid w:val="00E54715"/>
    <w:rsid w:val="00E553EC"/>
    <w:rsid w:val="00E62324"/>
    <w:rsid w:val="00E62791"/>
    <w:rsid w:val="00E664FE"/>
    <w:rsid w:val="00E81D3C"/>
    <w:rsid w:val="00E82E01"/>
    <w:rsid w:val="00E87DFB"/>
    <w:rsid w:val="00E90662"/>
    <w:rsid w:val="00E94EE6"/>
    <w:rsid w:val="00E96C51"/>
    <w:rsid w:val="00EA195F"/>
    <w:rsid w:val="00EC7414"/>
    <w:rsid w:val="00ED59F8"/>
    <w:rsid w:val="00EE0132"/>
    <w:rsid w:val="00EF2709"/>
    <w:rsid w:val="00EF2866"/>
    <w:rsid w:val="00EF6F4E"/>
    <w:rsid w:val="00F07CBE"/>
    <w:rsid w:val="00F07E44"/>
    <w:rsid w:val="00F10323"/>
    <w:rsid w:val="00F2406B"/>
    <w:rsid w:val="00F324B3"/>
    <w:rsid w:val="00F32581"/>
    <w:rsid w:val="00F419FF"/>
    <w:rsid w:val="00F575FD"/>
    <w:rsid w:val="00F6600F"/>
    <w:rsid w:val="00F66B70"/>
    <w:rsid w:val="00F75EAF"/>
    <w:rsid w:val="00F846B5"/>
    <w:rsid w:val="00F874A5"/>
    <w:rsid w:val="00F91EB5"/>
    <w:rsid w:val="00FB5608"/>
    <w:rsid w:val="00FB72B1"/>
    <w:rsid w:val="00FC37FE"/>
    <w:rsid w:val="00FC69AA"/>
    <w:rsid w:val="00FC7585"/>
    <w:rsid w:val="00FD39AF"/>
    <w:rsid w:val="00FD51C6"/>
    <w:rsid w:val="00FD6F78"/>
    <w:rsid w:val="00FD7B35"/>
    <w:rsid w:val="00FE22C3"/>
    <w:rsid w:val="00FE56D7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553EC"/>
    <w:pPr>
      <w:widowControl w:val="0"/>
      <w:suppressAutoHyphens/>
      <w:spacing w:after="120"/>
      <w:ind w:left="283"/>
    </w:pPr>
    <w:rPr>
      <w:rFonts w:ascii="Calibri" w:eastAsia="Times New Roman" w:hAnsi="Calibri"/>
      <w:kern w:val="1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553EC"/>
    <w:rPr>
      <w:rFonts w:ascii="Calibri" w:hAnsi="Calibri" w:cs="Times New Roman"/>
      <w:kern w:val="1"/>
      <w:sz w:val="24"/>
      <w:szCs w:val="24"/>
    </w:rPr>
  </w:style>
  <w:style w:type="character" w:styleId="a5">
    <w:name w:val="Strong"/>
    <w:basedOn w:val="a0"/>
    <w:uiPriority w:val="99"/>
    <w:qFormat/>
    <w:rsid w:val="000D5D7E"/>
    <w:rPr>
      <w:rFonts w:cs="Times New Roman"/>
      <w:b/>
    </w:rPr>
  </w:style>
  <w:style w:type="paragraph" w:styleId="a6">
    <w:name w:val="Normal (Web)"/>
    <w:basedOn w:val="a"/>
    <w:uiPriority w:val="99"/>
    <w:rsid w:val="002D6941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99"/>
    <w:qFormat/>
    <w:rsid w:val="005509B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B0129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65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5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65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65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0E4D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AA87-8E4A-4A7D-BBAF-8580104B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12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SEMILUKI</dc:creator>
  <cp:keywords/>
  <dc:description/>
  <cp:lastModifiedBy>SEMILUKI</cp:lastModifiedBy>
  <cp:revision>240</cp:revision>
  <cp:lastPrinted>2018-01-23T07:48:00Z</cp:lastPrinted>
  <dcterms:created xsi:type="dcterms:W3CDTF">2016-11-15T10:54:00Z</dcterms:created>
  <dcterms:modified xsi:type="dcterms:W3CDTF">2018-01-23T12:51:00Z</dcterms:modified>
</cp:coreProperties>
</file>