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9D" w:rsidRPr="00737D4B" w:rsidRDefault="00651A9D" w:rsidP="00651A9D">
      <w:pPr>
        <w:tabs>
          <w:tab w:val="left" w:pos="426"/>
        </w:tabs>
        <w:jc w:val="center"/>
        <w:rPr>
          <w:rFonts w:ascii="Arial" w:hAnsi="Arial" w:cs="Arial"/>
          <w:sz w:val="28"/>
          <w:szCs w:val="28"/>
        </w:rPr>
      </w:pPr>
      <w:r w:rsidRPr="00737D4B">
        <w:rPr>
          <w:rFonts w:ascii="Arial" w:hAnsi="Arial" w:cs="Arial"/>
          <w:noProof/>
          <w:sz w:val="28"/>
          <w:szCs w:val="28"/>
        </w:rPr>
        <w:drawing>
          <wp:anchor distT="0" distB="0" distL="114300" distR="114300" simplePos="0" relativeHeight="251658240" behindDoc="1" locked="1" layoutInCell="1" allowOverlap="1" wp14:anchorId="28185EF9" wp14:editId="4A003B51">
            <wp:simplePos x="0" y="0"/>
            <wp:positionH relativeFrom="column">
              <wp:posOffset>2646680</wp:posOffset>
            </wp:positionH>
            <wp:positionV relativeFrom="paragraph">
              <wp:posOffset>-88900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A9D" w:rsidRPr="00737D4B" w:rsidRDefault="00651A9D" w:rsidP="00651A9D">
      <w:pPr>
        <w:tabs>
          <w:tab w:val="left" w:pos="426"/>
        </w:tabs>
        <w:ind w:left="142"/>
        <w:jc w:val="center"/>
        <w:rPr>
          <w:rFonts w:ascii="Arial" w:hAnsi="Arial" w:cs="Arial"/>
          <w:sz w:val="28"/>
          <w:szCs w:val="28"/>
        </w:rPr>
      </w:pPr>
    </w:p>
    <w:p w:rsidR="00651A9D" w:rsidRPr="00737D4B" w:rsidRDefault="00651A9D" w:rsidP="00651A9D">
      <w:pPr>
        <w:tabs>
          <w:tab w:val="left" w:pos="426"/>
        </w:tabs>
        <w:ind w:left="142"/>
        <w:jc w:val="center"/>
        <w:rPr>
          <w:rFonts w:ascii="Arial" w:hAnsi="Arial" w:cs="Arial"/>
          <w:sz w:val="28"/>
          <w:szCs w:val="28"/>
        </w:rPr>
      </w:pPr>
    </w:p>
    <w:p w:rsidR="00651A9D" w:rsidRPr="00737D4B" w:rsidRDefault="00651A9D" w:rsidP="00F623D0">
      <w:pPr>
        <w:tabs>
          <w:tab w:val="left" w:pos="426"/>
        </w:tabs>
        <w:jc w:val="center"/>
        <w:rPr>
          <w:rFonts w:ascii="Arial" w:hAnsi="Arial" w:cs="Arial"/>
          <w:sz w:val="28"/>
          <w:szCs w:val="28"/>
        </w:rPr>
      </w:pPr>
    </w:p>
    <w:p w:rsidR="00651A9D" w:rsidRPr="00737D4B" w:rsidRDefault="00651A9D" w:rsidP="00651A9D">
      <w:pPr>
        <w:jc w:val="center"/>
        <w:rPr>
          <w:rFonts w:ascii="Arial" w:hAnsi="Arial" w:cs="Arial"/>
          <w:sz w:val="28"/>
          <w:szCs w:val="28"/>
        </w:rPr>
      </w:pPr>
      <w:r w:rsidRPr="00737D4B">
        <w:rPr>
          <w:rFonts w:ascii="Arial" w:hAnsi="Arial" w:cs="Arial"/>
          <w:sz w:val="28"/>
          <w:szCs w:val="28"/>
        </w:rPr>
        <w:t>АДМИНИСТРАЦИЯ ГОРОДСКОГО ПОСЕЛЕНИЯ</w:t>
      </w:r>
      <w:r w:rsidR="008D35D5" w:rsidRPr="00737D4B">
        <w:rPr>
          <w:rFonts w:ascii="Arial" w:hAnsi="Arial" w:cs="Arial"/>
          <w:sz w:val="28"/>
          <w:szCs w:val="28"/>
        </w:rPr>
        <w:t xml:space="preserve"> </w:t>
      </w:r>
      <w:r w:rsidRPr="00737D4B">
        <w:rPr>
          <w:rFonts w:ascii="Arial" w:hAnsi="Arial" w:cs="Arial"/>
          <w:sz w:val="28"/>
          <w:szCs w:val="28"/>
        </w:rPr>
        <w:t>- ГОРОД СЕМИЛУКИ</w:t>
      </w:r>
    </w:p>
    <w:p w:rsidR="00651A9D" w:rsidRPr="00737D4B" w:rsidRDefault="00651A9D" w:rsidP="00651A9D">
      <w:pPr>
        <w:jc w:val="center"/>
        <w:rPr>
          <w:rFonts w:ascii="Arial" w:hAnsi="Arial" w:cs="Arial"/>
          <w:sz w:val="28"/>
          <w:szCs w:val="28"/>
        </w:rPr>
      </w:pPr>
      <w:r w:rsidRPr="00737D4B">
        <w:rPr>
          <w:rFonts w:ascii="Arial" w:hAnsi="Arial" w:cs="Arial"/>
          <w:sz w:val="28"/>
          <w:szCs w:val="28"/>
        </w:rPr>
        <w:t>СЕМИЛУКСКОГО МУНИЦИПАЛЬНОГО РАЙОНА ВОРОНЕЖСКОЙ ОБЛАСТИ</w:t>
      </w:r>
    </w:p>
    <w:p w:rsidR="00651A9D" w:rsidRPr="00737D4B" w:rsidRDefault="00651A9D" w:rsidP="00651A9D">
      <w:pPr>
        <w:jc w:val="center"/>
        <w:rPr>
          <w:rFonts w:ascii="Arial" w:hAnsi="Arial" w:cs="Arial"/>
          <w:sz w:val="28"/>
          <w:szCs w:val="28"/>
        </w:rPr>
      </w:pPr>
      <w:r w:rsidRPr="00737D4B">
        <w:rPr>
          <w:rFonts w:ascii="Arial" w:hAnsi="Arial" w:cs="Arial"/>
          <w:sz w:val="28"/>
          <w:szCs w:val="28"/>
        </w:rPr>
        <w:t>_____________________________________________</w:t>
      </w:r>
      <w:r w:rsidR="00F623D0" w:rsidRPr="00737D4B">
        <w:rPr>
          <w:rFonts w:ascii="Arial" w:hAnsi="Arial" w:cs="Arial"/>
          <w:sz w:val="28"/>
          <w:szCs w:val="28"/>
        </w:rPr>
        <w:t>_______</w:t>
      </w:r>
      <w:r w:rsidR="00737D4B">
        <w:rPr>
          <w:rFonts w:ascii="Arial" w:hAnsi="Arial" w:cs="Arial"/>
          <w:sz w:val="28"/>
          <w:szCs w:val="28"/>
        </w:rPr>
        <w:t>_______</w:t>
      </w:r>
    </w:p>
    <w:p w:rsidR="00651A9D" w:rsidRPr="00737D4B" w:rsidRDefault="00651A9D" w:rsidP="00651A9D">
      <w:pPr>
        <w:jc w:val="center"/>
        <w:rPr>
          <w:rFonts w:ascii="Arial" w:hAnsi="Arial" w:cs="Arial"/>
          <w:spacing w:val="-4"/>
          <w:sz w:val="28"/>
          <w:szCs w:val="28"/>
        </w:rPr>
      </w:pPr>
      <w:r w:rsidRPr="00737D4B">
        <w:rPr>
          <w:rFonts w:ascii="Arial" w:hAnsi="Arial" w:cs="Arial"/>
          <w:spacing w:val="-4"/>
          <w:sz w:val="28"/>
          <w:szCs w:val="28"/>
        </w:rPr>
        <w:t>ул. Ленина, 11,</w:t>
      </w:r>
      <w:r w:rsidR="00926C9F" w:rsidRPr="00737D4B">
        <w:rPr>
          <w:rFonts w:ascii="Arial" w:hAnsi="Arial" w:cs="Arial"/>
          <w:spacing w:val="-4"/>
          <w:sz w:val="28"/>
          <w:szCs w:val="28"/>
        </w:rPr>
        <w:t xml:space="preserve"> </w:t>
      </w:r>
      <w:r w:rsidRPr="00737D4B">
        <w:rPr>
          <w:rFonts w:ascii="Arial" w:hAnsi="Arial" w:cs="Arial"/>
          <w:spacing w:val="-4"/>
          <w:sz w:val="28"/>
          <w:szCs w:val="28"/>
        </w:rPr>
        <w:t>г. Семилуки, 396901, тел./факс (47372) 2-45-65</w:t>
      </w:r>
    </w:p>
    <w:p w:rsidR="00651A9D" w:rsidRPr="00737D4B" w:rsidRDefault="00651A9D" w:rsidP="00F623D0">
      <w:pPr>
        <w:spacing w:before="100" w:beforeAutospacing="1" w:after="240"/>
        <w:ind w:left="142"/>
        <w:jc w:val="center"/>
        <w:rPr>
          <w:rFonts w:ascii="Arial" w:hAnsi="Arial" w:cs="Arial"/>
          <w:sz w:val="28"/>
          <w:szCs w:val="28"/>
        </w:rPr>
      </w:pPr>
      <w:r w:rsidRPr="00737D4B">
        <w:rPr>
          <w:rFonts w:ascii="Arial" w:hAnsi="Arial" w:cs="Arial"/>
          <w:bCs/>
          <w:sz w:val="28"/>
          <w:szCs w:val="28"/>
        </w:rPr>
        <w:t>ПОСТАНОВЛЕНИЕ</w:t>
      </w:r>
    </w:p>
    <w:p w:rsidR="008A16F7" w:rsidRPr="00737D4B" w:rsidRDefault="00737D4B" w:rsidP="00254610">
      <w:pPr>
        <w:pStyle w:val="2"/>
        <w:rPr>
          <w:rFonts w:ascii="Arial" w:hAnsi="Arial" w:cs="Arial"/>
          <w:i w:val="0"/>
          <w:sz w:val="28"/>
          <w:szCs w:val="28"/>
        </w:rPr>
      </w:pPr>
      <w:r>
        <w:rPr>
          <w:rFonts w:ascii="Arial" w:hAnsi="Arial" w:cs="Arial"/>
          <w:i w:val="0"/>
          <w:sz w:val="28"/>
          <w:szCs w:val="28"/>
        </w:rPr>
        <w:t>06 апреля 2022</w:t>
      </w:r>
      <w:r w:rsidR="00A77B59" w:rsidRPr="00737D4B">
        <w:rPr>
          <w:rFonts w:ascii="Arial" w:hAnsi="Arial" w:cs="Arial"/>
          <w:i w:val="0"/>
          <w:sz w:val="28"/>
          <w:szCs w:val="28"/>
        </w:rPr>
        <w:t xml:space="preserve"> г.</w:t>
      </w:r>
    </w:p>
    <w:p w:rsidR="008A16F7" w:rsidRPr="00737D4B" w:rsidRDefault="00934CE1" w:rsidP="00D243FA">
      <w:pPr>
        <w:tabs>
          <w:tab w:val="left" w:pos="4155"/>
        </w:tabs>
        <w:rPr>
          <w:rFonts w:ascii="Arial" w:hAnsi="Arial" w:cs="Arial"/>
          <w:sz w:val="28"/>
          <w:szCs w:val="28"/>
        </w:rPr>
      </w:pPr>
      <w:r w:rsidRPr="00737D4B">
        <w:rPr>
          <w:rFonts w:ascii="Arial" w:hAnsi="Arial" w:cs="Arial"/>
          <w:sz w:val="28"/>
          <w:szCs w:val="28"/>
        </w:rPr>
        <w:t>№</w:t>
      </w:r>
      <w:r w:rsidR="00F7108E" w:rsidRPr="00737D4B">
        <w:rPr>
          <w:rFonts w:ascii="Arial" w:hAnsi="Arial" w:cs="Arial"/>
          <w:sz w:val="28"/>
          <w:szCs w:val="28"/>
        </w:rPr>
        <w:t xml:space="preserve"> </w:t>
      </w:r>
      <w:r w:rsidR="00A826EA">
        <w:rPr>
          <w:rFonts w:ascii="Arial" w:hAnsi="Arial" w:cs="Arial"/>
          <w:sz w:val="28"/>
          <w:szCs w:val="28"/>
        </w:rPr>
        <w:t>105</w:t>
      </w:r>
    </w:p>
    <w:p w:rsidR="008A16F7" w:rsidRPr="00737D4B" w:rsidRDefault="004D4685" w:rsidP="004D4685">
      <w:pPr>
        <w:ind w:right="4393"/>
        <w:jc w:val="both"/>
        <w:rPr>
          <w:rFonts w:ascii="Arial" w:hAnsi="Arial" w:cs="Arial"/>
          <w:sz w:val="28"/>
          <w:szCs w:val="28"/>
        </w:rPr>
      </w:pPr>
      <w:r w:rsidRPr="00737D4B">
        <w:rPr>
          <w:rFonts w:ascii="Arial" w:hAnsi="Arial" w:cs="Arial"/>
          <w:sz w:val="28"/>
          <w:szCs w:val="28"/>
        </w:rPr>
        <w:t>Об утверждении положения о порядке проведения открытого конкурса по выбору специализированной службы по вопросам похоронного дела на территории городского поселения - город Семилуки Семилукского муниципального района</w:t>
      </w:r>
    </w:p>
    <w:p w:rsidR="008A16F7" w:rsidRPr="00D243FA" w:rsidRDefault="00E5438B" w:rsidP="008D6037">
      <w:pPr>
        <w:ind w:firstLine="708"/>
        <w:jc w:val="both"/>
        <w:rPr>
          <w:rFonts w:ascii="Arial" w:hAnsi="Arial" w:cs="Arial"/>
          <w:sz w:val="28"/>
          <w:szCs w:val="28"/>
        </w:rPr>
      </w:pPr>
      <w:r w:rsidRPr="00737D4B">
        <w:rPr>
          <w:rFonts w:ascii="Arial" w:hAnsi="Arial" w:cs="Arial"/>
          <w:sz w:val="28"/>
          <w:szCs w:val="28"/>
        </w:rPr>
        <w:t>В</w:t>
      </w:r>
      <w:r w:rsidR="004D4685" w:rsidRPr="00737D4B">
        <w:rPr>
          <w:rFonts w:ascii="Arial" w:hAnsi="Arial" w:cs="Arial"/>
          <w:sz w:val="28"/>
          <w:szCs w:val="28"/>
        </w:rPr>
        <w:t xml:space="preserve"> соответствии с</w:t>
      </w:r>
      <w:r w:rsidR="00626B2D" w:rsidRPr="00737D4B">
        <w:rPr>
          <w:rFonts w:ascii="Arial" w:hAnsi="Arial" w:cs="Arial"/>
          <w:sz w:val="28"/>
          <w:szCs w:val="28"/>
        </w:rPr>
        <w:t xml:space="preserve"> Федеральны</w:t>
      </w:r>
      <w:r w:rsidR="004D4685" w:rsidRPr="00737D4B">
        <w:rPr>
          <w:rFonts w:ascii="Arial" w:hAnsi="Arial" w:cs="Arial"/>
          <w:sz w:val="28"/>
          <w:szCs w:val="28"/>
        </w:rPr>
        <w:t>ми законами</w:t>
      </w:r>
      <w:r w:rsidR="004011AC" w:rsidRPr="00737D4B">
        <w:rPr>
          <w:rFonts w:ascii="Arial" w:hAnsi="Arial" w:cs="Arial"/>
          <w:sz w:val="28"/>
          <w:szCs w:val="28"/>
        </w:rPr>
        <w:t xml:space="preserve"> Российской Федерации</w:t>
      </w:r>
      <w:r w:rsidR="00FC28DB" w:rsidRPr="00737D4B">
        <w:rPr>
          <w:rFonts w:ascii="Arial" w:hAnsi="Arial" w:cs="Arial"/>
          <w:sz w:val="28"/>
          <w:szCs w:val="28"/>
        </w:rPr>
        <w:t xml:space="preserve"> </w:t>
      </w:r>
      <w:r w:rsidR="004D4685" w:rsidRPr="00737D4B">
        <w:rPr>
          <w:rFonts w:ascii="Arial" w:hAnsi="Arial" w:cs="Arial"/>
          <w:sz w:val="28"/>
          <w:szCs w:val="28"/>
        </w:rPr>
        <w:t>от</w:t>
      </w:r>
      <w:r w:rsidR="00372029" w:rsidRPr="00737D4B">
        <w:rPr>
          <w:rFonts w:ascii="Arial" w:hAnsi="Arial" w:cs="Arial"/>
          <w:sz w:val="28"/>
          <w:szCs w:val="28"/>
        </w:rPr>
        <w:t xml:space="preserve"> 06.10.2003 № 131-ФЗ «Об общих принципах организации местного самоуправления в Российской Федерации», от </w:t>
      </w:r>
      <w:r w:rsidR="004D4685" w:rsidRPr="00737D4B">
        <w:rPr>
          <w:rFonts w:ascii="Arial" w:hAnsi="Arial" w:cs="Arial"/>
          <w:sz w:val="28"/>
          <w:szCs w:val="28"/>
        </w:rPr>
        <w:t xml:space="preserve">12.01.1996 </w:t>
      </w:r>
      <w:r w:rsidR="004011AC" w:rsidRPr="00737D4B">
        <w:rPr>
          <w:rFonts w:ascii="Arial" w:hAnsi="Arial" w:cs="Arial"/>
          <w:sz w:val="28"/>
          <w:szCs w:val="28"/>
        </w:rPr>
        <w:t>№ 8</w:t>
      </w:r>
      <w:r w:rsidR="0004690B" w:rsidRPr="00737D4B">
        <w:rPr>
          <w:rFonts w:ascii="Arial" w:hAnsi="Arial" w:cs="Arial"/>
          <w:sz w:val="28"/>
          <w:szCs w:val="28"/>
        </w:rPr>
        <w:t>-ФЗ</w:t>
      </w:r>
      <w:r w:rsidR="004011AC" w:rsidRPr="00737D4B">
        <w:rPr>
          <w:rFonts w:ascii="Arial" w:hAnsi="Arial" w:cs="Arial"/>
          <w:sz w:val="28"/>
          <w:szCs w:val="28"/>
        </w:rPr>
        <w:t xml:space="preserve"> «О погребении и похоронном деле»,</w:t>
      </w:r>
      <w:r w:rsidR="004D4685" w:rsidRPr="00737D4B">
        <w:rPr>
          <w:rFonts w:ascii="Arial" w:hAnsi="Arial" w:cs="Arial"/>
          <w:sz w:val="28"/>
          <w:szCs w:val="28"/>
        </w:rPr>
        <w:t xml:space="preserve"> </w:t>
      </w:r>
      <w:r w:rsidR="00372029" w:rsidRPr="00737D4B">
        <w:rPr>
          <w:rFonts w:ascii="Arial" w:hAnsi="Arial" w:cs="Arial"/>
          <w:sz w:val="28"/>
          <w:szCs w:val="28"/>
        </w:rPr>
        <w:t xml:space="preserve">от </w:t>
      </w:r>
      <w:r w:rsidR="004D4685" w:rsidRPr="00737D4B">
        <w:rPr>
          <w:rFonts w:ascii="Arial" w:hAnsi="Arial" w:cs="Arial"/>
          <w:sz w:val="28"/>
          <w:szCs w:val="28"/>
        </w:rPr>
        <w:t xml:space="preserve">26.07.2006 </w:t>
      </w:r>
      <w:r w:rsidR="004011AC" w:rsidRPr="00737D4B">
        <w:rPr>
          <w:rFonts w:ascii="Arial" w:hAnsi="Arial" w:cs="Arial"/>
          <w:sz w:val="28"/>
          <w:szCs w:val="28"/>
        </w:rPr>
        <w:t>№ 135-ФЗ «О защите конкуренции» и в целях</w:t>
      </w:r>
      <w:r w:rsidR="00372029" w:rsidRPr="00737D4B">
        <w:rPr>
          <w:rFonts w:ascii="Arial" w:hAnsi="Arial" w:cs="Arial"/>
          <w:sz w:val="28"/>
          <w:szCs w:val="28"/>
        </w:rPr>
        <w:t xml:space="preserve"> улучшения качества оказания ритуальных услуг на территории городского поселения – город Семилуки </w:t>
      </w:r>
      <w:r w:rsidR="007420E0" w:rsidRPr="00737D4B">
        <w:rPr>
          <w:rFonts w:ascii="Arial" w:hAnsi="Arial" w:cs="Arial"/>
          <w:sz w:val="28"/>
          <w:szCs w:val="28"/>
        </w:rPr>
        <w:t xml:space="preserve">администрация городского поселения – город Семилуки Семилукского муниципального района Воронежской области </w:t>
      </w:r>
      <w:r w:rsidR="007420E0" w:rsidRPr="00D243FA">
        <w:rPr>
          <w:rFonts w:ascii="Arial" w:hAnsi="Arial" w:cs="Arial"/>
          <w:sz w:val="28"/>
          <w:szCs w:val="28"/>
        </w:rPr>
        <w:t>постановляет:</w:t>
      </w:r>
    </w:p>
    <w:p w:rsidR="00372029" w:rsidRPr="00737D4B" w:rsidRDefault="00372029" w:rsidP="00372029">
      <w:pPr>
        <w:tabs>
          <w:tab w:val="left" w:pos="426"/>
          <w:tab w:val="left" w:pos="567"/>
        </w:tabs>
        <w:ind w:firstLine="709"/>
        <w:jc w:val="both"/>
        <w:rPr>
          <w:rFonts w:ascii="Arial" w:hAnsi="Arial" w:cs="Arial"/>
          <w:sz w:val="28"/>
          <w:szCs w:val="28"/>
        </w:rPr>
      </w:pPr>
      <w:r w:rsidRPr="00737D4B">
        <w:rPr>
          <w:rFonts w:ascii="Arial" w:hAnsi="Arial" w:cs="Arial"/>
          <w:sz w:val="28"/>
          <w:szCs w:val="28"/>
        </w:rPr>
        <w:t>1.</w:t>
      </w:r>
      <w:r w:rsidRPr="00737D4B">
        <w:rPr>
          <w:rFonts w:ascii="Arial" w:hAnsi="Arial" w:cs="Arial"/>
          <w:sz w:val="28"/>
          <w:szCs w:val="28"/>
        </w:rPr>
        <w:tab/>
        <w:t>Утвердить Положение о порядке проведения открытого конкурса по выбору специализированной службы по вопросам похоронного дела на территории городского поселения - город Семилуки Семилукского муниципального района согласно приложению № 1 к настоящему постановлению.</w:t>
      </w:r>
    </w:p>
    <w:p w:rsidR="00372029" w:rsidRPr="00737D4B" w:rsidRDefault="00372029" w:rsidP="0021697C">
      <w:pPr>
        <w:tabs>
          <w:tab w:val="left" w:pos="0"/>
        </w:tabs>
        <w:ind w:firstLine="709"/>
        <w:jc w:val="both"/>
        <w:rPr>
          <w:rFonts w:ascii="Arial" w:hAnsi="Arial" w:cs="Arial"/>
          <w:sz w:val="28"/>
          <w:szCs w:val="28"/>
        </w:rPr>
      </w:pPr>
      <w:r w:rsidRPr="00737D4B">
        <w:rPr>
          <w:rFonts w:ascii="Arial" w:hAnsi="Arial" w:cs="Arial"/>
          <w:sz w:val="28"/>
          <w:szCs w:val="28"/>
        </w:rPr>
        <w:t>2.</w:t>
      </w:r>
      <w:r w:rsidRPr="00737D4B">
        <w:rPr>
          <w:rFonts w:ascii="Arial" w:hAnsi="Arial" w:cs="Arial"/>
          <w:sz w:val="28"/>
          <w:szCs w:val="28"/>
        </w:rPr>
        <w:tab/>
        <w:t xml:space="preserve">Утвердить состав конкурсной комиссии согласно приложению № 2 к настоящему постановлению. </w:t>
      </w:r>
    </w:p>
    <w:p w:rsidR="0021697C" w:rsidRPr="00737D4B" w:rsidRDefault="00372029" w:rsidP="00372029">
      <w:pPr>
        <w:tabs>
          <w:tab w:val="left" w:pos="426"/>
          <w:tab w:val="left" w:pos="567"/>
        </w:tabs>
        <w:ind w:firstLine="709"/>
        <w:jc w:val="both"/>
        <w:rPr>
          <w:rFonts w:ascii="Arial" w:hAnsi="Arial" w:cs="Arial"/>
          <w:sz w:val="28"/>
          <w:szCs w:val="28"/>
        </w:rPr>
      </w:pPr>
      <w:r w:rsidRPr="00737D4B">
        <w:rPr>
          <w:rFonts w:ascii="Arial" w:hAnsi="Arial" w:cs="Arial"/>
          <w:sz w:val="28"/>
          <w:szCs w:val="28"/>
        </w:rPr>
        <w:t>3</w:t>
      </w:r>
      <w:r w:rsidR="006C584A" w:rsidRPr="00737D4B">
        <w:rPr>
          <w:rFonts w:ascii="Arial" w:hAnsi="Arial" w:cs="Arial"/>
          <w:sz w:val="28"/>
          <w:szCs w:val="28"/>
        </w:rPr>
        <w:t xml:space="preserve">. </w:t>
      </w:r>
      <w:r w:rsidR="0021697C" w:rsidRPr="00737D4B">
        <w:rPr>
          <w:rFonts w:ascii="Arial" w:hAnsi="Arial" w:cs="Arial"/>
          <w:sz w:val="28"/>
          <w:szCs w:val="28"/>
        </w:rPr>
        <w:t>Утвердить Порядок деятельности специализированной службы по вопросам похоронного дела на территории городского поселения – город Семилуки согласно приложению № 3 к настоящему постановлению.</w:t>
      </w:r>
    </w:p>
    <w:p w:rsidR="009B60EC" w:rsidRPr="00737D4B" w:rsidRDefault="0021697C" w:rsidP="00372029">
      <w:pPr>
        <w:tabs>
          <w:tab w:val="left" w:pos="426"/>
          <w:tab w:val="left" w:pos="567"/>
        </w:tabs>
        <w:ind w:firstLine="709"/>
        <w:jc w:val="both"/>
        <w:rPr>
          <w:rFonts w:ascii="Arial" w:hAnsi="Arial" w:cs="Arial"/>
          <w:sz w:val="28"/>
          <w:szCs w:val="28"/>
        </w:rPr>
      </w:pPr>
      <w:r w:rsidRPr="00737D4B">
        <w:rPr>
          <w:rFonts w:ascii="Arial" w:hAnsi="Arial" w:cs="Arial"/>
          <w:sz w:val="28"/>
          <w:szCs w:val="28"/>
        </w:rPr>
        <w:t xml:space="preserve">4. Признать утратившим силу постановление администрации городского поселения – город Семилуки Семилукского муниципального района от 23.06.2016 № 316 «Об утверждении положения о порядке </w:t>
      </w:r>
      <w:r w:rsidRPr="00737D4B">
        <w:rPr>
          <w:rFonts w:ascii="Arial" w:hAnsi="Arial" w:cs="Arial"/>
          <w:sz w:val="28"/>
          <w:szCs w:val="28"/>
        </w:rPr>
        <w:lastRenderedPageBreak/>
        <w:t>проведения открытого конкурса по выбору специализированной службы по вопросам похоронного дела на территории городского поселения - город Семилуки Семилукского муниципального района».</w:t>
      </w:r>
    </w:p>
    <w:p w:rsidR="009B60EC" w:rsidRPr="00737D4B" w:rsidRDefault="0021697C" w:rsidP="00926C9F">
      <w:pPr>
        <w:tabs>
          <w:tab w:val="left" w:pos="284"/>
        </w:tabs>
        <w:ind w:firstLine="709"/>
        <w:jc w:val="both"/>
        <w:rPr>
          <w:rFonts w:ascii="Arial" w:hAnsi="Arial" w:cs="Arial"/>
          <w:sz w:val="28"/>
          <w:szCs w:val="28"/>
        </w:rPr>
      </w:pPr>
      <w:r w:rsidRPr="00737D4B">
        <w:rPr>
          <w:rFonts w:ascii="Arial" w:hAnsi="Arial" w:cs="Arial"/>
          <w:sz w:val="28"/>
          <w:szCs w:val="28"/>
        </w:rPr>
        <w:t>5</w:t>
      </w:r>
      <w:r w:rsidR="006C584A" w:rsidRPr="00737D4B">
        <w:rPr>
          <w:rFonts w:ascii="Arial" w:hAnsi="Arial" w:cs="Arial"/>
          <w:sz w:val="28"/>
          <w:szCs w:val="28"/>
        </w:rPr>
        <w:t>.</w:t>
      </w:r>
      <w:r w:rsidR="00926C9F" w:rsidRPr="00737D4B">
        <w:rPr>
          <w:rFonts w:ascii="Arial" w:hAnsi="Arial" w:cs="Arial"/>
          <w:sz w:val="28"/>
          <w:szCs w:val="28"/>
        </w:rPr>
        <w:t xml:space="preserve"> </w:t>
      </w:r>
      <w:r w:rsidR="009B60EC" w:rsidRPr="00737D4B">
        <w:rPr>
          <w:rFonts w:ascii="Arial" w:hAnsi="Arial" w:cs="Arial"/>
          <w:sz w:val="28"/>
          <w:szCs w:val="28"/>
        </w:rPr>
        <w:t>Контроль за исполнением настоящего постановления оставляю за собой.</w:t>
      </w:r>
    </w:p>
    <w:tbl>
      <w:tblPr>
        <w:tblW w:w="11690" w:type="dxa"/>
        <w:tblLook w:val="04A0" w:firstRow="1" w:lastRow="0" w:firstColumn="1" w:lastColumn="0" w:noHBand="0" w:noVBand="1"/>
      </w:tblPr>
      <w:tblGrid>
        <w:gridCol w:w="7479"/>
        <w:gridCol w:w="4211"/>
      </w:tblGrid>
      <w:tr w:rsidR="00505718" w:rsidRPr="00737D4B" w:rsidTr="00737D4B">
        <w:tc>
          <w:tcPr>
            <w:tcW w:w="7479" w:type="dxa"/>
            <w:shd w:val="clear" w:color="auto" w:fill="auto"/>
          </w:tcPr>
          <w:p w:rsidR="00926C9F" w:rsidRPr="00737D4B" w:rsidRDefault="001F735D" w:rsidP="008D6037">
            <w:pPr>
              <w:jc w:val="both"/>
              <w:rPr>
                <w:rFonts w:ascii="Arial" w:hAnsi="Arial" w:cs="Arial"/>
                <w:sz w:val="28"/>
                <w:szCs w:val="28"/>
              </w:rPr>
            </w:pPr>
            <w:r w:rsidRPr="00737D4B">
              <w:rPr>
                <w:rFonts w:ascii="Arial" w:hAnsi="Arial" w:cs="Arial"/>
                <w:sz w:val="28"/>
                <w:szCs w:val="28"/>
              </w:rPr>
              <w:t>Г</w:t>
            </w:r>
            <w:r w:rsidR="008D092B" w:rsidRPr="00737D4B">
              <w:rPr>
                <w:rFonts w:ascii="Arial" w:hAnsi="Arial" w:cs="Arial"/>
                <w:sz w:val="28"/>
                <w:szCs w:val="28"/>
              </w:rPr>
              <w:t>лав</w:t>
            </w:r>
            <w:r w:rsidRPr="00737D4B">
              <w:rPr>
                <w:rFonts w:ascii="Arial" w:hAnsi="Arial" w:cs="Arial"/>
                <w:sz w:val="28"/>
                <w:szCs w:val="28"/>
              </w:rPr>
              <w:t>а</w:t>
            </w:r>
            <w:r w:rsidR="00505718" w:rsidRPr="00737D4B">
              <w:rPr>
                <w:rFonts w:ascii="Arial" w:hAnsi="Arial" w:cs="Arial"/>
                <w:sz w:val="28"/>
                <w:szCs w:val="28"/>
              </w:rPr>
              <w:t xml:space="preserve"> администрации</w:t>
            </w:r>
          </w:p>
          <w:p w:rsidR="00505718" w:rsidRPr="00737D4B" w:rsidRDefault="00505718" w:rsidP="009E2EF9">
            <w:pPr>
              <w:jc w:val="both"/>
              <w:rPr>
                <w:rFonts w:ascii="Arial" w:hAnsi="Arial" w:cs="Arial"/>
                <w:sz w:val="28"/>
                <w:szCs w:val="28"/>
              </w:rPr>
            </w:pPr>
            <w:r w:rsidRPr="00737D4B">
              <w:rPr>
                <w:rFonts w:ascii="Arial" w:hAnsi="Arial" w:cs="Arial"/>
                <w:sz w:val="28"/>
                <w:szCs w:val="28"/>
              </w:rPr>
              <w:t>го</w:t>
            </w:r>
            <w:r w:rsidR="009E2EF9" w:rsidRPr="00737D4B">
              <w:rPr>
                <w:rFonts w:ascii="Arial" w:hAnsi="Arial" w:cs="Arial"/>
                <w:sz w:val="28"/>
                <w:szCs w:val="28"/>
              </w:rPr>
              <w:t>р</w:t>
            </w:r>
            <w:r w:rsidRPr="00737D4B">
              <w:rPr>
                <w:rFonts w:ascii="Arial" w:hAnsi="Arial" w:cs="Arial"/>
                <w:sz w:val="28"/>
                <w:szCs w:val="28"/>
              </w:rPr>
              <w:t>одского поселения – город Семилуки</w:t>
            </w:r>
          </w:p>
        </w:tc>
        <w:tc>
          <w:tcPr>
            <w:tcW w:w="4211" w:type="dxa"/>
            <w:shd w:val="clear" w:color="auto" w:fill="auto"/>
          </w:tcPr>
          <w:p w:rsidR="009E2EF9" w:rsidRPr="00737D4B" w:rsidRDefault="009E2EF9" w:rsidP="009E2EF9">
            <w:pPr>
              <w:jc w:val="both"/>
              <w:rPr>
                <w:rFonts w:ascii="Arial" w:hAnsi="Arial" w:cs="Arial"/>
                <w:sz w:val="28"/>
                <w:szCs w:val="28"/>
              </w:rPr>
            </w:pPr>
          </w:p>
          <w:p w:rsidR="00505718" w:rsidRPr="00737D4B" w:rsidRDefault="00737D4B" w:rsidP="001F735D">
            <w:pPr>
              <w:jc w:val="both"/>
              <w:rPr>
                <w:rFonts w:ascii="Arial" w:hAnsi="Arial" w:cs="Arial"/>
                <w:sz w:val="28"/>
                <w:szCs w:val="28"/>
              </w:rPr>
            </w:pPr>
            <w:r>
              <w:rPr>
                <w:rFonts w:ascii="Arial" w:hAnsi="Arial" w:cs="Arial"/>
                <w:sz w:val="28"/>
                <w:szCs w:val="28"/>
              </w:rPr>
              <w:t xml:space="preserve"> </w:t>
            </w:r>
            <w:r w:rsidR="001F735D" w:rsidRPr="00737D4B">
              <w:rPr>
                <w:rFonts w:ascii="Arial" w:hAnsi="Arial" w:cs="Arial"/>
                <w:sz w:val="28"/>
                <w:szCs w:val="28"/>
              </w:rPr>
              <w:t>С.П. Жеребцов</w:t>
            </w:r>
          </w:p>
        </w:tc>
      </w:tr>
    </w:tbl>
    <w:p w:rsidR="00737D4B" w:rsidRPr="00737D4B" w:rsidRDefault="00737D4B" w:rsidP="00737D4B">
      <w:pPr>
        <w:spacing w:after="200" w:line="276" w:lineRule="auto"/>
        <w:ind w:firstLine="5954"/>
        <w:rPr>
          <w:rFonts w:ascii="Arial" w:hAnsi="Arial" w:cs="Arial"/>
          <w:lang w:bidi="ru-RU"/>
        </w:rPr>
      </w:pPr>
      <w:r w:rsidRPr="00737D4B">
        <w:rPr>
          <w:rFonts w:ascii="Arial" w:hAnsi="Arial" w:cs="Arial"/>
          <w:sz w:val="28"/>
          <w:szCs w:val="28"/>
        </w:rPr>
        <w:br w:type="page"/>
      </w:r>
      <w:r w:rsidRPr="00737D4B">
        <w:rPr>
          <w:rFonts w:ascii="Arial" w:hAnsi="Arial" w:cs="Arial"/>
          <w:lang w:bidi="ru-RU"/>
        </w:rPr>
        <w:lastRenderedPageBreak/>
        <w:t>Приложение №1</w:t>
      </w:r>
    </w:p>
    <w:p w:rsidR="00737D4B" w:rsidRPr="00737D4B" w:rsidRDefault="00737D4B" w:rsidP="00737D4B">
      <w:pPr>
        <w:widowControl w:val="0"/>
        <w:ind w:left="4678"/>
        <w:jc w:val="both"/>
        <w:rPr>
          <w:rFonts w:ascii="Arial" w:hAnsi="Arial" w:cs="Arial"/>
          <w:lang w:bidi="ru-RU"/>
        </w:rPr>
      </w:pPr>
      <w:r w:rsidRPr="00737D4B">
        <w:rPr>
          <w:rFonts w:ascii="Arial" w:hAnsi="Arial" w:cs="Arial"/>
          <w:lang w:bidi="ru-RU"/>
        </w:rPr>
        <w:t>к постановлению администрации</w:t>
      </w:r>
    </w:p>
    <w:p w:rsidR="00737D4B" w:rsidRPr="00737D4B" w:rsidRDefault="00737D4B" w:rsidP="00737D4B">
      <w:pPr>
        <w:widowControl w:val="0"/>
        <w:ind w:left="4678"/>
        <w:jc w:val="both"/>
        <w:rPr>
          <w:rFonts w:ascii="Arial" w:hAnsi="Arial" w:cs="Arial"/>
          <w:lang w:bidi="ru-RU"/>
        </w:rPr>
      </w:pPr>
      <w:r w:rsidRPr="00737D4B">
        <w:rPr>
          <w:rFonts w:ascii="Arial" w:hAnsi="Arial" w:cs="Arial"/>
          <w:lang w:bidi="ru-RU"/>
        </w:rPr>
        <w:t>городского поселения - город Семилуки</w:t>
      </w:r>
    </w:p>
    <w:p w:rsidR="00737D4B" w:rsidRPr="00737D4B" w:rsidRDefault="00737D4B" w:rsidP="00737D4B">
      <w:pPr>
        <w:widowControl w:val="0"/>
        <w:ind w:left="4678"/>
        <w:jc w:val="both"/>
        <w:rPr>
          <w:rFonts w:ascii="Arial" w:hAnsi="Arial" w:cs="Arial"/>
          <w:lang w:bidi="ru-RU"/>
        </w:rPr>
      </w:pPr>
      <w:r w:rsidRPr="00737D4B">
        <w:rPr>
          <w:rFonts w:ascii="Arial" w:hAnsi="Arial" w:cs="Arial"/>
          <w:lang w:bidi="ru-RU"/>
        </w:rPr>
        <w:t>Семилукского муниципального района</w:t>
      </w:r>
    </w:p>
    <w:p w:rsidR="00737D4B" w:rsidRPr="00737D4B" w:rsidRDefault="00737D4B" w:rsidP="00737D4B">
      <w:pPr>
        <w:widowControl w:val="0"/>
        <w:ind w:left="4678"/>
        <w:jc w:val="both"/>
        <w:rPr>
          <w:rFonts w:ascii="Arial" w:hAnsi="Arial" w:cs="Arial"/>
          <w:lang w:bidi="ru-RU"/>
        </w:rPr>
      </w:pPr>
      <w:r w:rsidRPr="00737D4B">
        <w:rPr>
          <w:rFonts w:ascii="Arial" w:hAnsi="Arial" w:cs="Arial"/>
          <w:lang w:bidi="ru-RU"/>
        </w:rPr>
        <w:t xml:space="preserve">от </w:t>
      </w:r>
      <w:r w:rsidR="004D5290">
        <w:rPr>
          <w:rFonts w:ascii="Arial" w:hAnsi="Arial" w:cs="Arial"/>
          <w:lang w:bidi="ru-RU"/>
        </w:rPr>
        <w:t xml:space="preserve">06 апреля </w:t>
      </w:r>
      <w:r w:rsidRPr="00737D4B">
        <w:rPr>
          <w:rFonts w:ascii="Arial" w:hAnsi="Arial" w:cs="Arial"/>
          <w:lang w:bidi="ru-RU"/>
        </w:rPr>
        <w:t xml:space="preserve">2022 г. № </w:t>
      </w:r>
      <w:r w:rsidR="004D5290">
        <w:rPr>
          <w:rFonts w:ascii="Arial" w:hAnsi="Arial" w:cs="Arial"/>
          <w:lang w:bidi="ru-RU"/>
        </w:rPr>
        <w:t>105</w:t>
      </w:r>
    </w:p>
    <w:p w:rsidR="00737D4B" w:rsidRPr="00737D4B" w:rsidRDefault="00737D4B" w:rsidP="00737D4B">
      <w:pPr>
        <w:widowControl w:val="0"/>
        <w:jc w:val="center"/>
        <w:rPr>
          <w:rFonts w:ascii="Arial" w:hAnsi="Arial" w:cs="Arial"/>
          <w:lang w:bidi="ru-RU"/>
        </w:rPr>
      </w:pPr>
      <w:r w:rsidRPr="00737D4B">
        <w:rPr>
          <w:rFonts w:ascii="Arial" w:hAnsi="Arial" w:cs="Arial"/>
          <w:bCs/>
          <w:lang w:bidi="ru-RU"/>
        </w:rPr>
        <w:t>Положение</w:t>
      </w:r>
    </w:p>
    <w:p w:rsidR="00737D4B" w:rsidRPr="00737D4B" w:rsidRDefault="00737D4B" w:rsidP="00737D4B">
      <w:pPr>
        <w:widowControl w:val="0"/>
        <w:spacing w:after="260"/>
        <w:jc w:val="center"/>
        <w:rPr>
          <w:rFonts w:ascii="Arial" w:hAnsi="Arial" w:cs="Arial"/>
          <w:lang w:bidi="ru-RU"/>
        </w:rPr>
      </w:pPr>
      <w:r w:rsidRPr="00737D4B">
        <w:rPr>
          <w:rFonts w:ascii="Arial" w:hAnsi="Arial" w:cs="Arial"/>
          <w:lang w:bidi="ru-RU"/>
        </w:rPr>
        <w:t>о порядке проведения открытого конкурса по выбору специализированной службы по</w:t>
      </w:r>
      <w:r w:rsidRPr="00737D4B">
        <w:rPr>
          <w:rFonts w:ascii="Arial" w:hAnsi="Arial" w:cs="Arial"/>
          <w:lang w:bidi="ru-RU"/>
        </w:rPr>
        <w:br/>
        <w:t>вопросам похоронного дела на территории городского поселения - город Семилуки</w:t>
      </w:r>
      <w:r w:rsidRPr="00737D4B">
        <w:rPr>
          <w:rFonts w:ascii="Arial" w:hAnsi="Arial" w:cs="Arial"/>
          <w:lang w:bidi="ru-RU"/>
        </w:rPr>
        <w:br/>
        <w:t>Семилукского муниципального района</w:t>
      </w:r>
    </w:p>
    <w:p w:rsidR="00737D4B" w:rsidRPr="00737D4B" w:rsidRDefault="00737D4B" w:rsidP="00737D4B">
      <w:pPr>
        <w:widowControl w:val="0"/>
        <w:numPr>
          <w:ilvl w:val="0"/>
          <w:numId w:val="17"/>
        </w:numPr>
        <w:tabs>
          <w:tab w:val="left" w:pos="257"/>
        </w:tabs>
        <w:spacing w:after="260"/>
        <w:jc w:val="center"/>
        <w:rPr>
          <w:rFonts w:ascii="Arial" w:hAnsi="Arial" w:cs="Arial"/>
          <w:lang w:bidi="ru-RU"/>
        </w:rPr>
      </w:pPr>
      <w:bookmarkStart w:id="0" w:name="bookmark0"/>
      <w:bookmarkEnd w:id="0"/>
      <w:r w:rsidRPr="00737D4B">
        <w:rPr>
          <w:rFonts w:ascii="Arial" w:hAnsi="Arial" w:cs="Arial"/>
          <w:lang w:bidi="ru-RU"/>
        </w:rPr>
        <w:t>Общие положения</w:t>
      </w:r>
    </w:p>
    <w:p w:rsidR="00737D4B" w:rsidRPr="00737D4B" w:rsidRDefault="00737D4B" w:rsidP="00737D4B">
      <w:pPr>
        <w:widowControl w:val="0"/>
        <w:numPr>
          <w:ilvl w:val="1"/>
          <w:numId w:val="17"/>
        </w:numPr>
        <w:tabs>
          <w:tab w:val="left" w:pos="953"/>
        </w:tabs>
        <w:ind w:firstLine="520"/>
        <w:jc w:val="both"/>
        <w:rPr>
          <w:rFonts w:ascii="Arial" w:hAnsi="Arial" w:cs="Arial"/>
          <w:lang w:bidi="ru-RU"/>
        </w:rPr>
      </w:pPr>
      <w:bookmarkStart w:id="1" w:name="bookmark1"/>
      <w:bookmarkEnd w:id="1"/>
      <w:r w:rsidRPr="00737D4B">
        <w:rPr>
          <w:rFonts w:ascii="Arial" w:hAnsi="Arial" w:cs="Arial"/>
          <w:lang w:bidi="ru-RU"/>
        </w:rPr>
        <w:t>Целью проведения открытого конкурса по выбору специализированной службы по вопросам похоронного дела на территории городского поселения - город Семилуки Семилукского муниципального района является выбор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ст.9,12 Федерального закона от 12.01.1996 № 8-ФЗ «О погребении и похоронном деле».</w:t>
      </w:r>
    </w:p>
    <w:p w:rsidR="00737D4B" w:rsidRPr="00737D4B" w:rsidRDefault="00737D4B" w:rsidP="00737D4B">
      <w:pPr>
        <w:widowControl w:val="0"/>
        <w:numPr>
          <w:ilvl w:val="1"/>
          <w:numId w:val="17"/>
        </w:numPr>
        <w:tabs>
          <w:tab w:val="left" w:pos="948"/>
        </w:tabs>
        <w:ind w:firstLine="520"/>
        <w:jc w:val="both"/>
        <w:rPr>
          <w:rFonts w:ascii="Arial" w:hAnsi="Arial" w:cs="Arial"/>
          <w:lang w:bidi="ru-RU"/>
        </w:rPr>
      </w:pPr>
      <w:bookmarkStart w:id="2" w:name="bookmark2"/>
      <w:bookmarkEnd w:id="2"/>
      <w:r w:rsidRPr="00737D4B">
        <w:rPr>
          <w:rFonts w:ascii="Arial" w:hAnsi="Arial" w:cs="Arial"/>
          <w:lang w:bidi="ru-RU"/>
        </w:rPr>
        <w:t>Настоящее Положение определяет порядок организации и проведения открытого конкурса.</w:t>
      </w:r>
    </w:p>
    <w:p w:rsidR="00737D4B" w:rsidRPr="00737D4B" w:rsidRDefault="00737D4B" w:rsidP="00737D4B">
      <w:pPr>
        <w:widowControl w:val="0"/>
        <w:numPr>
          <w:ilvl w:val="1"/>
          <w:numId w:val="17"/>
        </w:numPr>
        <w:tabs>
          <w:tab w:val="left" w:pos="948"/>
        </w:tabs>
        <w:ind w:firstLine="520"/>
        <w:jc w:val="both"/>
        <w:rPr>
          <w:rFonts w:ascii="Arial" w:hAnsi="Arial" w:cs="Arial"/>
          <w:lang w:bidi="ru-RU"/>
        </w:rPr>
      </w:pPr>
      <w:bookmarkStart w:id="3" w:name="bookmark3"/>
      <w:bookmarkEnd w:id="3"/>
      <w:r w:rsidRPr="00737D4B">
        <w:rPr>
          <w:rFonts w:ascii="Arial" w:hAnsi="Arial" w:cs="Arial"/>
          <w:lang w:bidi="ru-RU"/>
        </w:rPr>
        <w:t>Выбор субъекта, претендующего на получение статуса специализированной службы по вопросам похоронного дела на территории городского поселения - город Семилуки Семилукского муниципального района, производится по результатам открытого конкурса.</w:t>
      </w:r>
    </w:p>
    <w:p w:rsidR="00737D4B" w:rsidRPr="00737D4B" w:rsidRDefault="00737D4B" w:rsidP="00737D4B">
      <w:pPr>
        <w:widowControl w:val="0"/>
        <w:numPr>
          <w:ilvl w:val="1"/>
          <w:numId w:val="17"/>
        </w:numPr>
        <w:tabs>
          <w:tab w:val="left" w:pos="953"/>
        </w:tabs>
        <w:ind w:firstLine="520"/>
        <w:jc w:val="both"/>
        <w:rPr>
          <w:rFonts w:ascii="Arial" w:hAnsi="Arial" w:cs="Arial"/>
          <w:lang w:bidi="ru-RU"/>
        </w:rPr>
      </w:pPr>
      <w:bookmarkStart w:id="4" w:name="bookmark4"/>
      <w:bookmarkEnd w:id="4"/>
      <w:r w:rsidRPr="00737D4B">
        <w:rPr>
          <w:rFonts w:ascii="Arial" w:hAnsi="Arial" w:cs="Arial"/>
          <w:lang w:bidi="ru-RU"/>
        </w:rPr>
        <w:t xml:space="preserve">Для участия в открытом конкурсе допускаются организации, оказывающие ритуальные услуги населению территории городского поселения - город Семилуки Семилукского муниципального района, и </w:t>
      </w:r>
      <w:proofErr w:type="gramStart"/>
      <w:r w:rsidRPr="00737D4B">
        <w:rPr>
          <w:rFonts w:ascii="Arial" w:hAnsi="Arial" w:cs="Arial"/>
          <w:lang w:bidi="ru-RU"/>
        </w:rPr>
        <w:t>иные юридические лица</w:t>
      </w:r>
      <w:proofErr w:type="gramEnd"/>
      <w:r w:rsidRPr="00737D4B">
        <w:rPr>
          <w:rFonts w:ascii="Arial" w:hAnsi="Arial" w:cs="Arial"/>
          <w:lang w:bidi="ru-RU"/>
        </w:rPr>
        <w:t xml:space="preserve"> и индивидуальные предприниматели.</w:t>
      </w:r>
    </w:p>
    <w:p w:rsidR="00737D4B" w:rsidRPr="00737D4B" w:rsidRDefault="00737D4B" w:rsidP="00737D4B">
      <w:pPr>
        <w:widowControl w:val="0"/>
        <w:numPr>
          <w:ilvl w:val="1"/>
          <w:numId w:val="17"/>
        </w:numPr>
        <w:tabs>
          <w:tab w:val="left" w:pos="948"/>
        </w:tabs>
        <w:ind w:firstLine="520"/>
        <w:jc w:val="both"/>
        <w:rPr>
          <w:rFonts w:ascii="Arial" w:hAnsi="Arial" w:cs="Arial"/>
          <w:lang w:bidi="ru-RU"/>
        </w:rPr>
      </w:pPr>
      <w:bookmarkStart w:id="5" w:name="bookmark5"/>
      <w:bookmarkEnd w:id="5"/>
      <w:r w:rsidRPr="00737D4B">
        <w:rPr>
          <w:rFonts w:ascii="Arial" w:hAnsi="Arial" w:cs="Arial"/>
          <w:lang w:bidi="ru-RU"/>
        </w:rPr>
        <w:t>Для проведения открытого конкурса создается конкурсная комиссия. В состав конкурсной комиссии входят не менее 5 человек. Заседание Конкурсной комиссии считается правомочным, если на нем присутствует не менее чем пятьдесят процентов от общего числа ее членов.</w:t>
      </w:r>
    </w:p>
    <w:p w:rsidR="00737D4B" w:rsidRPr="00737D4B" w:rsidRDefault="00737D4B" w:rsidP="00737D4B">
      <w:pPr>
        <w:widowControl w:val="0"/>
        <w:numPr>
          <w:ilvl w:val="1"/>
          <w:numId w:val="17"/>
        </w:numPr>
        <w:tabs>
          <w:tab w:val="left" w:pos="948"/>
        </w:tabs>
        <w:spacing w:after="260"/>
        <w:ind w:firstLine="520"/>
        <w:jc w:val="both"/>
        <w:rPr>
          <w:rFonts w:ascii="Arial" w:hAnsi="Arial" w:cs="Arial"/>
          <w:lang w:bidi="ru-RU"/>
        </w:rPr>
      </w:pPr>
      <w:bookmarkStart w:id="6" w:name="bookmark6"/>
      <w:bookmarkEnd w:id="6"/>
      <w:r w:rsidRPr="00737D4B">
        <w:rPr>
          <w:rFonts w:ascii="Arial" w:hAnsi="Arial" w:cs="Arial"/>
          <w:lang w:bidi="ru-RU"/>
        </w:rPr>
        <w:t>Организатор открытого конкурса обязан хранить коммерческую тайну об участниках открытого конкурса.</w:t>
      </w:r>
    </w:p>
    <w:p w:rsidR="00737D4B" w:rsidRPr="00737D4B" w:rsidRDefault="00737D4B" w:rsidP="00737D4B">
      <w:pPr>
        <w:widowControl w:val="0"/>
        <w:numPr>
          <w:ilvl w:val="0"/>
          <w:numId w:val="17"/>
        </w:numPr>
        <w:tabs>
          <w:tab w:val="left" w:pos="284"/>
        </w:tabs>
        <w:spacing w:after="260"/>
        <w:jc w:val="center"/>
        <w:rPr>
          <w:rFonts w:ascii="Arial" w:hAnsi="Arial" w:cs="Arial"/>
          <w:lang w:bidi="ru-RU"/>
        </w:rPr>
      </w:pPr>
      <w:bookmarkStart w:id="7" w:name="bookmark7"/>
      <w:bookmarkEnd w:id="7"/>
      <w:r w:rsidRPr="00737D4B">
        <w:rPr>
          <w:rFonts w:ascii="Arial" w:hAnsi="Arial" w:cs="Arial"/>
          <w:lang w:bidi="ru-RU"/>
        </w:rPr>
        <w:t>Извещение о проведении открытого конкурса</w:t>
      </w:r>
    </w:p>
    <w:p w:rsidR="00737D4B" w:rsidRPr="00737D4B" w:rsidRDefault="00737D4B" w:rsidP="00737D4B">
      <w:pPr>
        <w:widowControl w:val="0"/>
        <w:numPr>
          <w:ilvl w:val="1"/>
          <w:numId w:val="17"/>
        </w:numPr>
        <w:tabs>
          <w:tab w:val="left" w:pos="953"/>
        </w:tabs>
        <w:ind w:firstLine="520"/>
        <w:jc w:val="both"/>
        <w:rPr>
          <w:rFonts w:ascii="Arial" w:hAnsi="Arial" w:cs="Arial"/>
          <w:lang w:bidi="ru-RU"/>
        </w:rPr>
      </w:pPr>
      <w:bookmarkStart w:id="8" w:name="bookmark8"/>
      <w:bookmarkEnd w:id="8"/>
      <w:r w:rsidRPr="00737D4B">
        <w:rPr>
          <w:rFonts w:ascii="Arial" w:hAnsi="Arial" w:cs="Arial"/>
          <w:lang w:bidi="ru-RU"/>
        </w:rPr>
        <w:t>Извещение о проведении открытого конкурса опубликовывается организатором на официальном сайте Администрации городского поселения - город Семилуки www.</w:t>
      </w:r>
      <w:r w:rsidR="00D243FA">
        <w:rPr>
          <w:rFonts w:ascii="Arial" w:hAnsi="Arial" w:cs="Arial"/>
          <w:lang w:bidi="ru-RU"/>
        </w:rPr>
        <w:t>Semiluki-</w:t>
      </w:r>
      <w:r w:rsidRPr="00D243FA">
        <w:rPr>
          <w:rFonts w:ascii="Arial" w:hAnsi="Arial" w:cs="Arial"/>
          <w:lang w:bidi="ru-RU"/>
        </w:rPr>
        <w:t>gorod.ru</w:t>
      </w:r>
      <w:r w:rsidRPr="00737D4B">
        <w:rPr>
          <w:rFonts w:ascii="Arial" w:hAnsi="Arial" w:cs="Arial"/>
          <w:lang w:bidi="ru-RU"/>
        </w:rPr>
        <w:t xml:space="preserve"> и в периодическом печатном издании «Семилукская жизнь» не менее чем за 30 дней до дня подведения итогов открытого конкурса.</w:t>
      </w:r>
    </w:p>
    <w:p w:rsidR="00737D4B" w:rsidRPr="00737D4B" w:rsidRDefault="00737D4B" w:rsidP="00737D4B">
      <w:pPr>
        <w:widowControl w:val="0"/>
        <w:numPr>
          <w:ilvl w:val="1"/>
          <w:numId w:val="17"/>
        </w:numPr>
        <w:tabs>
          <w:tab w:val="left" w:pos="953"/>
        </w:tabs>
        <w:ind w:firstLine="520"/>
        <w:jc w:val="both"/>
        <w:rPr>
          <w:rFonts w:ascii="Arial" w:hAnsi="Arial" w:cs="Arial"/>
          <w:lang w:bidi="ru-RU"/>
        </w:rPr>
      </w:pPr>
      <w:bookmarkStart w:id="9" w:name="bookmark9"/>
      <w:bookmarkEnd w:id="9"/>
      <w:r w:rsidRPr="00737D4B">
        <w:rPr>
          <w:rFonts w:ascii="Arial" w:hAnsi="Arial" w:cs="Arial"/>
          <w:lang w:bidi="ru-RU"/>
        </w:rPr>
        <w:t>Одновременно с информационным сообщением на официальном сайте размещается утвержденная конкурсная документация в формате, доступном для получения в электронном виде.</w:t>
      </w:r>
    </w:p>
    <w:p w:rsidR="00737D4B" w:rsidRPr="00737D4B" w:rsidRDefault="00737D4B" w:rsidP="00737D4B">
      <w:pPr>
        <w:widowControl w:val="0"/>
        <w:numPr>
          <w:ilvl w:val="1"/>
          <w:numId w:val="17"/>
        </w:numPr>
        <w:tabs>
          <w:tab w:val="left" w:pos="948"/>
        </w:tabs>
        <w:ind w:firstLine="520"/>
        <w:jc w:val="both"/>
        <w:rPr>
          <w:rFonts w:ascii="Arial" w:hAnsi="Arial" w:cs="Arial"/>
          <w:lang w:bidi="ru-RU"/>
        </w:rPr>
      </w:pPr>
      <w:bookmarkStart w:id="10" w:name="bookmark10"/>
      <w:bookmarkEnd w:id="10"/>
      <w:r w:rsidRPr="00737D4B">
        <w:rPr>
          <w:rFonts w:ascii="Arial" w:hAnsi="Arial" w:cs="Arial"/>
          <w:lang w:bidi="ru-RU"/>
        </w:rPr>
        <w:t>В извещении о проведении открытого конкурса должны быть указаны следующие сведения:</w:t>
      </w:r>
    </w:p>
    <w:p w:rsidR="00737D4B" w:rsidRPr="00737D4B" w:rsidRDefault="00737D4B" w:rsidP="00737D4B">
      <w:pPr>
        <w:widowControl w:val="0"/>
        <w:numPr>
          <w:ilvl w:val="0"/>
          <w:numId w:val="18"/>
        </w:numPr>
        <w:tabs>
          <w:tab w:val="left" w:pos="804"/>
        </w:tabs>
        <w:ind w:firstLine="520"/>
        <w:jc w:val="both"/>
        <w:rPr>
          <w:rFonts w:ascii="Arial" w:hAnsi="Arial" w:cs="Arial"/>
          <w:lang w:bidi="ru-RU"/>
        </w:rPr>
      </w:pPr>
      <w:bookmarkStart w:id="11" w:name="bookmark11"/>
      <w:bookmarkEnd w:id="11"/>
      <w:r w:rsidRPr="00737D4B">
        <w:rPr>
          <w:rFonts w:ascii="Arial" w:hAnsi="Arial" w:cs="Arial"/>
          <w:lang w:bidi="ru-RU"/>
        </w:rPr>
        <w:t>информация об организаторе открытого конкурса: наименование, место нахождения, почтовый адрес электронной почты, номер контактного телефона;</w:t>
      </w:r>
    </w:p>
    <w:p w:rsidR="00737D4B" w:rsidRPr="00737D4B" w:rsidRDefault="00737D4B" w:rsidP="00737D4B">
      <w:pPr>
        <w:widowControl w:val="0"/>
        <w:numPr>
          <w:ilvl w:val="0"/>
          <w:numId w:val="18"/>
        </w:numPr>
        <w:tabs>
          <w:tab w:val="left" w:pos="827"/>
        </w:tabs>
        <w:ind w:firstLine="520"/>
        <w:jc w:val="both"/>
        <w:rPr>
          <w:rFonts w:ascii="Arial" w:hAnsi="Arial" w:cs="Arial"/>
          <w:lang w:bidi="ru-RU"/>
        </w:rPr>
      </w:pPr>
      <w:bookmarkStart w:id="12" w:name="bookmark12"/>
      <w:bookmarkEnd w:id="12"/>
      <w:r w:rsidRPr="00737D4B">
        <w:rPr>
          <w:rFonts w:ascii="Arial" w:hAnsi="Arial" w:cs="Arial"/>
          <w:lang w:bidi="ru-RU"/>
        </w:rPr>
        <w:t>срок, место и порядок предоставления конкурсной документации;</w:t>
      </w:r>
    </w:p>
    <w:p w:rsidR="00737D4B" w:rsidRPr="00737D4B" w:rsidRDefault="00737D4B" w:rsidP="00737D4B">
      <w:pPr>
        <w:widowControl w:val="0"/>
        <w:numPr>
          <w:ilvl w:val="0"/>
          <w:numId w:val="18"/>
        </w:numPr>
        <w:tabs>
          <w:tab w:val="left" w:pos="307"/>
        </w:tabs>
        <w:ind w:firstLine="520"/>
        <w:jc w:val="both"/>
        <w:rPr>
          <w:rFonts w:ascii="Arial" w:hAnsi="Arial" w:cs="Arial"/>
          <w:lang w:bidi="ru-RU"/>
        </w:rPr>
      </w:pPr>
      <w:bookmarkStart w:id="13" w:name="bookmark13"/>
      <w:bookmarkEnd w:id="13"/>
      <w:r w:rsidRPr="00737D4B">
        <w:rPr>
          <w:rFonts w:ascii="Arial" w:hAnsi="Arial" w:cs="Arial"/>
          <w:lang w:bidi="ru-RU"/>
        </w:rPr>
        <w:lastRenderedPageBreak/>
        <w:t xml:space="preserve"> место, порядок, даты начала и окончания подачи заявок на участие в открытом конкурсе;</w:t>
      </w:r>
    </w:p>
    <w:p w:rsidR="00737D4B" w:rsidRPr="00737D4B" w:rsidRDefault="00737D4B" w:rsidP="00737D4B">
      <w:pPr>
        <w:widowControl w:val="0"/>
        <w:numPr>
          <w:ilvl w:val="0"/>
          <w:numId w:val="18"/>
        </w:numPr>
        <w:tabs>
          <w:tab w:val="left" w:pos="831"/>
        </w:tabs>
        <w:ind w:firstLine="520"/>
        <w:jc w:val="both"/>
        <w:rPr>
          <w:rFonts w:ascii="Arial" w:hAnsi="Arial" w:cs="Arial"/>
          <w:lang w:bidi="ru-RU"/>
        </w:rPr>
      </w:pPr>
      <w:bookmarkStart w:id="14" w:name="bookmark14"/>
      <w:bookmarkEnd w:id="14"/>
      <w:r w:rsidRPr="00737D4B">
        <w:rPr>
          <w:rFonts w:ascii="Arial" w:hAnsi="Arial" w:cs="Arial"/>
          <w:lang w:bidi="ru-RU"/>
        </w:rPr>
        <w:t>место, дата и время вскрытия конвертов с заявками на участие в открытом конкурсе, место и дата рассмотрения заявок и подведения итогов открытого конкурса.</w:t>
      </w:r>
    </w:p>
    <w:p w:rsidR="00737D4B" w:rsidRPr="00737D4B" w:rsidRDefault="00737D4B" w:rsidP="00737D4B">
      <w:pPr>
        <w:widowControl w:val="0"/>
        <w:numPr>
          <w:ilvl w:val="1"/>
          <w:numId w:val="17"/>
        </w:numPr>
        <w:tabs>
          <w:tab w:val="left" w:pos="982"/>
        </w:tabs>
        <w:spacing w:after="260"/>
        <w:ind w:firstLine="520"/>
        <w:jc w:val="both"/>
        <w:rPr>
          <w:rFonts w:ascii="Arial" w:hAnsi="Arial" w:cs="Arial"/>
          <w:lang w:bidi="ru-RU"/>
        </w:rPr>
      </w:pPr>
      <w:bookmarkStart w:id="15" w:name="bookmark15"/>
      <w:bookmarkEnd w:id="15"/>
      <w:r w:rsidRPr="00737D4B">
        <w:rPr>
          <w:rFonts w:ascii="Arial" w:hAnsi="Arial" w:cs="Arial"/>
          <w:lang w:bidi="ru-RU"/>
        </w:rPr>
        <w:t>Помимо размещения на соответствующем сайте, конкурсная документация должна быть доступна для получения у организатора открытого конкурса.</w:t>
      </w:r>
    </w:p>
    <w:p w:rsidR="00737D4B" w:rsidRPr="00737D4B" w:rsidRDefault="00737D4B" w:rsidP="00737D4B">
      <w:pPr>
        <w:widowControl w:val="0"/>
        <w:numPr>
          <w:ilvl w:val="0"/>
          <w:numId w:val="17"/>
        </w:numPr>
        <w:tabs>
          <w:tab w:val="left" w:pos="294"/>
        </w:tabs>
        <w:spacing w:after="260"/>
        <w:jc w:val="center"/>
        <w:rPr>
          <w:rFonts w:ascii="Arial" w:hAnsi="Arial" w:cs="Arial"/>
          <w:lang w:bidi="ru-RU"/>
        </w:rPr>
      </w:pPr>
      <w:bookmarkStart w:id="16" w:name="bookmark16"/>
      <w:bookmarkEnd w:id="16"/>
      <w:r w:rsidRPr="00737D4B">
        <w:rPr>
          <w:rFonts w:ascii="Arial" w:hAnsi="Arial" w:cs="Arial"/>
          <w:lang w:bidi="ru-RU"/>
        </w:rPr>
        <w:t>Содержание конкурсной документации</w:t>
      </w:r>
    </w:p>
    <w:p w:rsidR="00737D4B" w:rsidRPr="00737D4B" w:rsidRDefault="00737D4B" w:rsidP="00737D4B">
      <w:pPr>
        <w:widowControl w:val="0"/>
        <w:numPr>
          <w:ilvl w:val="1"/>
          <w:numId w:val="17"/>
        </w:numPr>
        <w:tabs>
          <w:tab w:val="left" w:pos="962"/>
        </w:tabs>
        <w:ind w:firstLine="520"/>
        <w:jc w:val="both"/>
        <w:rPr>
          <w:rFonts w:ascii="Arial" w:hAnsi="Arial" w:cs="Arial"/>
          <w:lang w:bidi="ru-RU"/>
        </w:rPr>
      </w:pPr>
      <w:bookmarkStart w:id="17" w:name="bookmark17"/>
      <w:bookmarkEnd w:id="17"/>
      <w:r w:rsidRPr="00737D4B">
        <w:rPr>
          <w:rFonts w:ascii="Arial" w:hAnsi="Arial" w:cs="Arial"/>
          <w:lang w:bidi="ru-RU"/>
        </w:rPr>
        <w:t>Конкурсная документация разрабатывается и утверждается организатором открытого конкурса.</w:t>
      </w:r>
    </w:p>
    <w:p w:rsidR="00737D4B" w:rsidRPr="00737D4B" w:rsidRDefault="00737D4B" w:rsidP="00737D4B">
      <w:pPr>
        <w:widowControl w:val="0"/>
        <w:numPr>
          <w:ilvl w:val="1"/>
          <w:numId w:val="17"/>
        </w:numPr>
        <w:tabs>
          <w:tab w:val="left" w:pos="937"/>
        </w:tabs>
        <w:ind w:firstLine="480"/>
        <w:jc w:val="both"/>
        <w:rPr>
          <w:rFonts w:ascii="Arial" w:hAnsi="Arial" w:cs="Arial"/>
          <w:lang w:bidi="ru-RU"/>
        </w:rPr>
      </w:pPr>
      <w:bookmarkStart w:id="18" w:name="bookmark18"/>
      <w:bookmarkEnd w:id="18"/>
      <w:r w:rsidRPr="00737D4B">
        <w:rPr>
          <w:rFonts w:ascii="Arial" w:hAnsi="Arial" w:cs="Arial"/>
          <w:lang w:bidi="ru-RU"/>
        </w:rPr>
        <w:t>Конкурсная документация должна содержать:</w:t>
      </w:r>
    </w:p>
    <w:p w:rsidR="00737D4B" w:rsidRPr="00737D4B" w:rsidRDefault="00737D4B" w:rsidP="00737D4B">
      <w:pPr>
        <w:widowControl w:val="0"/>
        <w:numPr>
          <w:ilvl w:val="0"/>
          <w:numId w:val="19"/>
        </w:numPr>
        <w:tabs>
          <w:tab w:val="left" w:pos="774"/>
        </w:tabs>
        <w:ind w:firstLine="480"/>
        <w:jc w:val="both"/>
        <w:rPr>
          <w:rFonts w:ascii="Arial" w:hAnsi="Arial" w:cs="Arial"/>
          <w:lang w:bidi="ru-RU"/>
        </w:rPr>
      </w:pPr>
      <w:bookmarkStart w:id="19" w:name="bookmark19"/>
      <w:bookmarkEnd w:id="19"/>
      <w:r w:rsidRPr="00737D4B">
        <w:rPr>
          <w:rFonts w:ascii="Arial" w:hAnsi="Arial" w:cs="Arial"/>
          <w:lang w:bidi="ru-RU"/>
        </w:rPr>
        <w:t>требования к содержанию и форме заявки на участие в открытом конкурсе;</w:t>
      </w:r>
    </w:p>
    <w:p w:rsidR="00737D4B" w:rsidRPr="00737D4B" w:rsidRDefault="00737D4B" w:rsidP="00737D4B">
      <w:pPr>
        <w:widowControl w:val="0"/>
        <w:numPr>
          <w:ilvl w:val="0"/>
          <w:numId w:val="19"/>
        </w:numPr>
        <w:tabs>
          <w:tab w:val="left" w:pos="801"/>
        </w:tabs>
        <w:ind w:firstLine="480"/>
        <w:jc w:val="both"/>
        <w:rPr>
          <w:rFonts w:ascii="Arial" w:hAnsi="Arial" w:cs="Arial"/>
          <w:lang w:bidi="ru-RU"/>
        </w:rPr>
      </w:pPr>
      <w:bookmarkStart w:id="20" w:name="bookmark20"/>
      <w:bookmarkEnd w:id="20"/>
      <w:r w:rsidRPr="00737D4B">
        <w:rPr>
          <w:rFonts w:ascii="Arial" w:hAnsi="Arial" w:cs="Arial"/>
          <w:lang w:bidi="ru-RU"/>
        </w:rPr>
        <w:t>требования к участникам открытого конкурса;</w:t>
      </w:r>
    </w:p>
    <w:p w:rsidR="00737D4B" w:rsidRPr="00737D4B" w:rsidRDefault="00737D4B" w:rsidP="00737D4B">
      <w:pPr>
        <w:widowControl w:val="0"/>
        <w:numPr>
          <w:ilvl w:val="0"/>
          <w:numId w:val="19"/>
        </w:numPr>
        <w:tabs>
          <w:tab w:val="left" w:pos="831"/>
        </w:tabs>
        <w:ind w:firstLine="520"/>
        <w:jc w:val="both"/>
        <w:rPr>
          <w:rFonts w:ascii="Arial" w:hAnsi="Arial" w:cs="Arial"/>
          <w:lang w:bidi="ru-RU"/>
        </w:rPr>
      </w:pPr>
      <w:bookmarkStart w:id="21" w:name="bookmark21"/>
      <w:bookmarkEnd w:id="21"/>
      <w:r w:rsidRPr="00737D4B">
        <w:rPr>
          <w:rFonts w:ascii="Arial" w:hAnsi="Arial" w:cs="Arial"/>
          <w:lang w:bidi="ru-RU"/>
        </w:rPr>
        <w:t>порядок и срок подачи, отзыва заявок на участие в открытом конкурсе, порядок внесения изменений в такие заявки;</w:t>
      </w:r>
    </w:p>
    <w:p w:rsidR="00737D4B" w:rsidRPr="00737D4B" w:rsidRDefault="00737D4B" w:rsidP="00737D4B">
      <w:pPr>
        <w:widowControl w:val="0"/>
        <w:numPr>
          <w:ilvl w:val="0"/>
          <w:numId w:val="19"/>
        </w:numPr>
        <w:tabs>
          <w:tab w:val="left" w:pos="831"/>
        </w:tabs>
        <w:ind w:firstLine="520"/>
        <w:jc w:val="both"/>
        <w:rPr>
          <w:rFonts w:ascii="Arial" w:hAnsi="Arial" w:cs="Arial"/>
          <w:lang w:bidi="ru-RU"/>
        </w:rPr>
      </w:pPr>
      <w:bookmarkStart w:id="22" w:name="bookmark22"/>
      <w:bookmarkEnd w:id="22"/>
      <w:r w:rsidRPr="00737D4B">
        <w:rPr>
          <w:rFonts w:ascii="Arial" w:hAnsi="Arial" w:cs="Arial"/>
          <w:lang w:bidi="ru-RU"/>
        </w:rPr>
        <w:t>формы, порядок, даты начала и окончания срока предоставления участникам открытого конкурса разъяснений положений конкурсной документации;</w:t>
      </w:r>
    </w:p>
    <w:p w:rsidR="00737D4B" w:rsidRPr="00737D4B" w:rsidRDefault="00737D4B" w:rsidP="00737D4B">
      <w:pPr>
        <w:widowControl w:val="0"/>
        <w:numPr>
          <w:ilvl w:val="0"/>
          <w:numId w:val="19"/>
        </w:numPr>
        <w:tabs>
          <w:tab w:val="left" w:pos="837"/>
        </w:tabs>
        <w:ind w:firstLine="520"/>
        <w:jc w:val="both"/>
        <w:rPr>
          <w:rFonts w:ascii="Arial" w:hAnsi="Arial" w:cs="Arial"/>
          <w:lang w:bidi="ru-RU"/>
        </w:rPr>
      </w:pPr>
      <w:bookmarkStart w:id="23" w:name="bookmark23"/>
      <w:bookmarkEnd w:id="23"/>
      <w:r w:rsidRPr="00737D4B">
        <w:rPr>
          <w:rFonts w:ascii="Arial" w:hAnsi="Arial" w:cs="Arial"/>
          <w:lang w:bidi="ru-RU"/>
        </w:rPr>
        <w:t>место, порядок, даты вскрытия конвертов с заявками на участие;</w:t>
      </w:r>
    </w:p>
    <w:p w:rsidR="00737D4B" w:rsidRPr="00737D4B" w:rsidRDefault="00737D4B" w:rsidP="00737D4B">
      <w:pPr>
        <w:widowControl w:val="0"/>
        <w:numPr>
          <w:ilvl w:val="0"/>
          <w:numId w:val="19"/>
        </w:numPr>
        <w:tabs>
          <w:tab w:val="left" w:pos="792"/>
        </w:tabs>
        <w:spacing w:after="260"/>
        <w:ind w:firstLine="480"/>
        <w:jc w:val="both"/>
        <w:rPr>
          <w:rFonts w:ascii="Arial" w:hAnsi="Arial" w:cs="Arial"/>
          <w:lang w:bidi="ru-RU"/>
        </w:rPr>
      </w:pPr>
      <w:bookmarkStart w:id="24" w:name="bookmark24"/>
      <w:bookmarkEnd w:id="24"/>
      <w:r w:rsidRPr="00737D4B">
        <w:rPr>
          <w:rFonts w:ascii="Arial" w:hAnsi="Arial" w:cs="Arial"/>
          <w:lang w:bidi="ru-RU"/>
        </w:rPr>
        <w:t>порядок оценки заявок на участие в открытом конкурсе.</w:t>
      </w:r>
    </w:p>
    <w:p w:rsidR="00737D4B" w:rsidRPr="00737D4B" w:rsidRDefault="00737D4B" w:rsidP="00737D4B">
      <w:pPr>
        <w:widowControl w:val="0"/>
        <w:numPr>
          <w:ilvl w:val="0"/>
          <w:numId w:val="17"/>
        </w:numPr>
        <w:tabs>
          <w:tab w:val="left" w:pos="479"/>
        </w:tabs>
        <w:spacing w:after="260"/>
        <w:jc w:val="center"/>
        <w:rPr>
          <w:rFonts w:ascii="Arial" w:hAnsi="Arial" w:cs="Arial"/>
          <w:lang w:bidi="ru-RU"/>
        </w:rPr>
      </w:pPr>
      <w:bookmarkStart w:id="25" w:name="bookmark25"/>
      <w:bookmarkEnd w:id="25"/>
      <w:r w:rsidRPr="00737D4B">
        <w:rPr>
          <w:rFonts w:ascii="Arial" w:hAnsi="Arial" w:cs="Arial"/>
          <w:lang w:bidi="ru-RU"/>
        </w:rPr>
        <w:t>Разъяснения положений конкурсной</w:t>
      </w:r>
      <w:r w:rsidRPr="00737D4B">
        <w:rPr>
          <w:rFonts w:ascii="Arial" w:hAnsi="Arial" w:cs="Arial"/>
          <w:lang w:bidi="ru-RU"/>
        </w:rPr>
        <w:br/>
        <w:t>документации и внесение в нее изменений</w:t>
      </w:r>
    </w:p>
    <w:p w:rsidR="00737D4B" w:rsidRPr="00737D4B" w:rsidRDefault="00737D4B" w:rsidP="00737D4B">
      <w:pPr>
        <w:widowControl w:val="0"/>
        <w:numPr>
          <w:ilvl w:val="1"/>
          <w:numId w:val="17"/>
        </w:numPr>
        <w:tabs>
          <w:tab w:val="left" w:pos="982"/>
        </w:tabs>
        <w:ind w:firstLine="520"/>
        <w:jc w:val="both"/>
        <w:rPr>
          <w:rFonts w:ascii="Arial" w:hAnsi="Arial" w:cs="Arial"/>
          <w:lang w:bidi="ru-RU"/>
        </w:rPr>
      </w:pPr>
      <w:bookmarkStart w:id="26" w:name="bookmark26"/>
      <w:bookmarkEnd w:id="26"/>
      <w:r w:rsidRPr="00737D4B">
        <w:rPr>
          <w:rFonts w:ascii="Arial" w:hAnsi="Arial" w:cs="Arial"/>
          <w:lang w:bidi="ru-RU"/>
        </w:rPr>
        <w:t>Любой участник открытого конкурса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подачи заявок на участие в открытом конкурсе.</w:t>
      </w:r>
    </w:p>
    <w:p w:rsidR="00737D4B" w:rsidRPr="00737D4B" w:rsidRDefault="00737D4B" w:rsidP="00737D4B">
      <w:pPr>
        <w:widowControl w:val="0"/>
        <w:numPr>
          <w:ilvl w:val="1"/>
          <w:numId w:val="17"/>
        </w:numPr>
        <w:tabs>
          <w:tab w:val="left" w:pos="982"/>
        </w:tabs>
        <w:spacing w:after="260"/>
        <w:ind w:firstLine="520"/>
        <w:jc w:val="both"/>
        <w:rPr>
          <w:rFonts w:ascii="Arial" w:hAnsi="Arial" w:cs="Arial"/>
          <w:lang w:bidi="ru-RU"/>
        </w:rPr>
      </w:pPr>
      <w:bookmarkStart w:id="27" w:name="bookmark27"/>
      <w:bookmarkEnd w:id="27"/>
      <w:r w:rsidRPr="00737D4B">
        <w:rPr>
          <w:rFonts w:ascii="Arial" w:hAnsi="Arial" w:cs="Arial"/>
          <w:lang w:bidi="ru-RU"/>
        </w:rPr>
        <w:t>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 чем за пять дней до дня окончания подачи заявок на участие в открытом конкурсе. Изменения направляются всем участникам открытого конкурса.</w:t>
      </w:r>
    </w:p>
    <w:p w:rsidR="00737D4B" w:rsidRPr="00737D4B" w:rsidRDefault="00737D4B" w:rsidP="00737D4B">
      <w:pPr>
        <w:widowControl w:val="0"/>
        <w:numPr>
          <w:ilvl w:val="0"/>
          <w:numId w:val="17"/>
        </w:numPr>
        <w:tabs>
          <w:tab w:val="left" w:pos="285"/>
        </w:tabs>
        <w:spacing w:after="260"/>
        <w:jc w:val="center"/>
        <w:rPr>
          <w:rFonts w:ascii="Arial" w:hAnsi="Arial" w:cs="Arial"/>
          <w:lang w:bidi="ru-RU"/>
        </w:rPr>
      </w:pPr>
      <w:bookmarkStart w:id="28" w:name="bookmark28"/>
      <w:bookmarkEnd w:id="28"/>
      <w:r w:rsidRPr="00737D4B">
        <w:rPr>
          <w:rFonts w:ascii="Arial" w:hAnsi="Arial" w:cs="Arial"/>
          <w:lang w:bidi="ru-RU"/>
        </w:rPr>
        <w:t>Порядок подачи заявок на участие в открытом конкурсе</w:t>
      </w:r>
    </w:p>
    <w:p w:rsidR="00737D4B" w:rsidRPr="00737D4B" w:rsidRDefault="00737D4B" w:rsidP="00737D4B">
      <w:pPr>
        <w:widowControl w:val="0"/>
        <w:numPr>
          <w:ilvl w:val="1"/>
          <w:numId w:val="17"/>
        </w:numPr>
        <w:tabs>
          <w:tab w:val="left" w:pos="982"/>
        </w:tabs>
        <w:ind w:firstLine="520"/>
        <w:jc w:val="both"/>
        <w:rPr>
          <w:rFonts w:ascii="Arial" w:hAnsi="Arial" w:cs="Arial"/>
          <w:lang w:bidi="ru-RU"/>
        </w:rPr>
      </w:pPr>
      <w:bookmarkStart w:id="29" w:name="bookmark29"/>
      <w:bookmarkEnd w:id="29"/>
      <w:r w:rsidRPr="00737D4B">
        <w:rPr>
          <w:rFonts w:ascii="Arial" w:hAnsi="Arial" w:cs="Arial"/>
          <w:lang w:bidi="ru-RU"/>
        </w:rPr>
        <w:t>Для участия в открытом конкурсе участник подает заявку на участие в открытом конкурсе в сроки по форме, установленной конкурсной документацией.</w:t>
      </w:r>
    </w:p>
    <w:p w:rsidR="00737D4B" w:rsidRPr="00737D4B" w:rsidRDefault="00737D4B" w:rsidP="00737D4B">
      <w:pPr>
        <w:widowControl w:val="0"/>
        <w:numPr>
          <w:ilvl w:val="1"/>
          <w:numId w:val="17"/>
        </w:numPr>
        <w:tabs>
          <w:tab w:val="left" w:pos="982"/>
        </w:tabs>
        <w:ind w:firstLine="520"/>
        <w:jc w:val="both"/>
        <w:rPr>
          <w:rFonts w:ascii="Arial" w:hAnsi="Arial" w:cs="Arial"/>
          <w:lang w:bidi="ru-RU"/>
        </w:rPr>
      </w:pPr>
      <w:bookmarkStart w:id="30" w:name="bookmark30"/>
      <w:bookmarkEnd w:id="30"/>
      <w:r w:rsidRPr="00737D4B">
        <w:rPr>
          <w:rFonts w:ascii="Arial" w:hAnsi="Arial" w:cs="Arial"/>
          <w:lang w:bidi="ru-RU"/>
        </w:rPr>
        <w:t>Организатор открытого конкурса устанавливает место подачи заявок на участие в открытом конкурсе, дату и время окончания приема заявок.</w:t>
      </w:r>
    </w:p>
    <w:p w:rsidR="00737D4B" w:rsidRPr="00737D4B" w:rsidRDefault="00737D4B" w:rsidP="00737D4B">
      <w:pPr>
        <w:widowControl w:val="0"/>
        <w:numPr>
          <w:ilvl w:val="1"/>
          <w:numId w:val="17"/>
        </w:numPr>
        <w:tabs>
          <w:tab w:val="left" w:pos="982"/>
        </w:tabs>
        <w:ind w:firstLine="520"/>
        <w:jc w:val="both"/>
        <w:rPr>
          <w:rFonts w:ascii="Arial" w:hAnsi="Arial" w:cs="Arial"/>
          <w:lang w:bidi="ru-RU"/>
        </w:rPr>
      </w:pPr>
      <w:bookmarkStart w:id="31" w:name="bookmark31"/>
      <w:bookmarkEnd w:id="31"/>
      <w:r w:rsidRPr="00737D4B">
        <w:rPr>
          <w:rFonts w:ascii="Arial" w:hAnsi="Arial" w:cs="Arial"/>
          <w:lang w:bidi="ru-RU"/>
        </w:rPr>
        <w:t>Заявка на участие в открытом конкурсе представляется в запечатанном виде и должна содержать следующие сведения:</w:t>
      </w:r>
    </w:p>
    <w:p w:rsidR="00737D4B" w:rsidRPr="00737D4B" w:rsidRDefault="00737D4B" w:rsidP="00737D4B">
      <w:pPr>
        <w:widowControl w:val="0"/>
        <w:numPr>
          <w:ilvl w:val="0"/>
          <w:numId w:val="20"/>
        </w:numPr>
        <w:tabs>
          <w:tab w:val="left" w:pos="684"/>
        </w:tabs>
        <w:ind w:firstLine="480"/>
        <w:jc w:val="both"/>
        <w:rPr>
          <w:rFonts w:ascii="Arial" w:hAnsi="Arial" w:cs="Arial"/>
          <w:lang w:bidi="ru-RU"/>
        </w:rPr>
      </w:pPr>
      <w:bookmarkStart w:id="32" w:name="bookmark32"/>
      <w:bookmarkEnd w:id="32"/>
      <w:r w:rsidRPr="00737D4B">
        <w:rPr>
          <w:rFonts w:ascii="Arial" w:hAnsi="Arial" w:cs="Arial"/>
          <w:lang w:bidi="ru-RU"/>
        </w:rPr>
        <w:t>полное наименование участника;</w:t>
      </w:r>
    </w:p>
    <w:p w:rsidR="00737D4B" w:rsidRPr="00737D4B" w:rsidRDefault="00737D4B" w:rsidP="00737D4B">
      <w:pPr>
        <w:widowControl w:val="0"/>
        <w:numPr>
          <w:ilvl w:val="0"/>
          <w:numId w:val="20"/>
        </w:numPr>
        <w:tabs>
          <w:tab w:val="left" w:pos="684"/>
        </w:tabs>
        <w:ind w:firstLine="480"/>
        <w:jc w:val="both"/>
        <w:rPr>
          <w:rFonts w:ascii="Arial" w:hAnsi="Arial" w:cs="Arial"/>
          <w:lang w:bidi="ru-RU"/>
        </w:rPr>
      </w:pPr>
      <w:bookmarkStart w:id="33" w:name="bookmark33"/>
      <w:bookmarkEnd w:id="33"/>
      <w:r w:rsidRPr="00737D4B">
        <w:rPr>
          <w:rFonts w:ascii="Arial" w:hAnsi="Arial" w:cs="Arial"/>
          <w:lang w:bidi="ru-RU"/>
        </w:rPr>
        <w:t>место нахождения юридического лица (индивидуального предпринимателя);</w:t>
      </w:r>
    </w:p>
    <w:p w:rsidR="00737D4B" w:rsidRPr="00737D4B" w:rsidRDefault="00737D4B" w:rsidP="00737D4B">
      <w:pPr>
        <w:widowControl w:val="0"/>
        <w:numPr>
          <w:ilvl w:val="0"/>
          <w:numId w:val="20"/>
        </w:numPr>
        <w:tabs>
          <w:tab w:val="left" w:pos="684"/>
        </w:tabs>
        <w:ind w:firstLine="480"/>
        <w:jc w:val="both"/>
        <w:rPr>
          <w:rFonts w:ascii="Arial" w:hAnsi="Arial" w:cs="Arial"/>
          <w:lang w:bidi="ru-RU"/>
        </w:rPr>
      </w:pPr>
      <w:bookmarkStart w:id="34" w:name="bookmark34"/>
      <w:bookmarkEnd w:id="34"/>
      <w:r w:rsidRPr="00737D4B">
        <w:rPr>
          <w:rFonts w:ascii="Arial" w:hAnsi="Arial" w:cs="Arial"/>
          <w:lang w:bidi="ru-RU"/>
        </w:rPr>
        <w:t>фамилию, имя, отчество руководителя и номер телефона;</w:t>
      </w:r>
    </w:p>
    <w:p w:rsidR="00737D4B" w:rsidRPr="00737D4B" w:rsidRDefault="00737D4B" w:rsidP="00737D4B">
      <w:pPr>
        <w:widowControl w:val="0"/>
        <w:numPr>
          <w:ilvl w:val="0"/>
          <w:numId w:val="20"/>
        </w:numPr>
        <w:tabs>
          <w:tab w:val="left" w:pos="684"/>
        </w:tabs>
        <w:ind w:firstLine="480"/>
        <w:jc w:val="both"/>
        <w:rPr>
          <w:rFonts w:ascii="Arial" w:hAnsi="Arial" w:cs="Arial"/>
          <w:lang w:bidi="ru-RU"/>
        </w:rPr>
      </w:pPr>
      <w:bookmarkStart w:id="35" w:name="bookmark35"/>
      <w:bookmarkEnd w:id="35"/>
      <w:r w:rsidRPr="00737D4B">
        <w:rPr>
          <w:rFonts w:ascii="Arial" w:hAnsi="Arial" w:cs="Arial"/>
          <w:lang w:bidi="ru-RU"/>
        </w:rPr>
        <w:t>банковские реквизиты юридического лица (индивидуального предпринимателя).</w:t>
      </w:r>
    </w:p>
    <w:p w:rsidR="00737D4B" w:rsidRPr="00737D4B" w:rsidRDefault="00737D4B" w:rsidP="00737D4B">
      <w:pPr>
        <w:widowControl w:val="0"/>
        <w:numPr>
          <w:ilvl w:val="0"/>
          <w:numId w:val="21"/>
        </w:numPr>
        <w:tabs>
          <w:tab w:val="left" w:pos="1099"/>
        </w:tabs>
        <w:ind w:firstLine="480"/>
        <w:jc w:val="both"/>
        <w:rPr>
          <w:rFonts w:ascii="Arial" w:hAnsi="Arial" w:cs="Arial"/>
          <w:lang w:bidi="ru-RU"/>
        </w:rPr>
      </w:pPr>
      <w:bookmarkStart w:id="36" w:name="bookmark36"/>
      <w:bookmarkEnd w:id="36"/>
      <w:r w:rsidRPr="00737D4B">
        <w:rPr>
          <w:rFonts w:ascii="Arial" w:hAnsi="Arial" w:cs="Arial"/>
          <w:lang w:bidi="ru-RU"/>
        </w:rPr>
        <w:t>К заявке на участие в открытом конкурсе прилагаются:</w:t>
      </w:r>
    </w:p>
    <w:p w:rsidR="00737D4B" w:rsidRPr="00737D4B" w:rsidRDefault="00737D4B" w:rsidP="00737D4B">
      <w:pPr>
        <w:widowControl w:val="0"/>
        <w:numPr>
          <w:ilvl w:val="0"/>
          <w:numId w:val="20"/>
        </w:numPr>
        <w:tabs>
          <w:tab w:val="left" w:pos="684"/>
        </w:tabs>
        <w:ind w:firstLine="480"/>
        <w:jc w:val="both"/>
        <w:rPr>
          <w:rFonts w:ascii="Arial" w:hAnsi="Arial" w:cs="Arial"/>
          <w:lang w:bidi="ru-RU"/>
        </w:rPr>
      </w:pPr>
      <w:bookmarkStart w:id="37" w:name="bookmark37"/>
      <w:bookmarkEnd w:id="37"/>
      <w:r w:rsidRPr="00737D4B">
        <w:rPr>
          <w:rFonts w:ascii="Arial" w:hAnsi="Arial" w:cs="Arial"/>
          <w:lang w:bidi="ru-RU"/>
        </w:rPr>
        <w:t>копии учредительных документов;</w:t>
      </w:r>
    </w:p>
    <w:p w:rsidR="00737D4B" w:rsidRPr="00737D4B" w:rsidRDefault="00737D4B" w:rsidP="00737D4B">
      <w:pPr>
        <w:widowControl w:val="0"/>
        <w:numPr>
          <w:ilvl w:val="0"/>
          <w:numId w:val="20"/>
        </w:numPr>
        <w:tabs>
          <w:tab w:val="left" w:pos="651"/>
        </w:tabs>
        <w:ind w:firstLine="520"/>
        <w:jc w:val="both"/>
        <w:rPr>
          <w:rFonts w:ascii="Arial" w:hAnsi="Arial" w:cs="Arial"/>
          <w:lang w:bidi="ru-RU"/>
        </w:rPr>
      </w:pPr>
      <w:bookmarkStart w:id="38" w:name="bookmark38"/>
      <w:bookmarkEnd w:id="38"/>
      <w:r w:rsidRPr="00737D4B">
        <w:rPr>
          <w:rFonts w:ascii="Arial" w:hAnsi="Arial" w:cs="Arial"/>
          <w:lang w:bidi="ru-RU"/>
        </w:rPr>
        <w:lastRenderedPageBreak/>
        <w:t>полученная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737D4B" w:rsidRPr="00737D4B" w:rsidRDefault="00737D4B" w:rsidP="00737D4B">
      <w:pPr>
        <w:widowControl w:val="0"/>
        <w:numPr>
          <w:ilvl w:val="0"/>
          <w:numId w:val="20"/>
        </w:numPr>
        <w:tabs>
          <w:tab w:val="left" w:pos="709"/>
        </w:tabs>
        <w:ind w:firstLine="520"/>
        <w:jc w:val="both"/>
        <w:rPr>
          <w:rFonts w:ascii="Arial" w:hAnsi="Arial" w:cs="Arial"/>
          <w:lang w:bidi="ru-RU"/>
        </w:rPr>
      </w:pPr>
      <w:bookmarkStart w:id="39" w:name="bookmark39"/>
      <w:bookmarkEnd w:id="39"/>
      <w:r w:rsidRPr="00737D4B">
        <w:rPr>
          <w:rFonts w:ascii="Arial" w:hAnsi="Arial" w:cs="Arial"/>
          <w:lang w:bidi="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p w:rsidR="00737D4B" w:rsidRPr="00737D4B" w:rsidRDefault="00737D4B" w:rsidP="00737D4B">
      <w:pPr>
        <w:widowControl w:val="0"/>
        <w:numPr>
          <w:ilvl w:val="0"/>
          <w:numId w:val="20"/>
        </w:numPr>
        <w:tabs>
          <w:tab w:val="left" w:pos="703"/>
        </w:tabs>
        <w:ind w:firstLine="500"/>
        <w:jc w:val="both"/>
        <w:rPr>
          <w:rFonts w:ascii="Arial" w:hAnsi="Arial" w:cs="Arial"/>
          <w:lang w:bidi="ru-RU"/>
        </w:rPr>
      </w:pPr>
      <w:bookmarkStart w:id="40" w:name="bookmark40"/>
      <w:bookmarkEnd w:id="40"/>
      <w:r w:rsidRPr="00737D4B">
        <w:rPr>
          <w:rFonts w:ascii="Arial" w:hAnsi="Arial" w:cs="Arial"/>
          <w:lang w:bidi="ru-RU"/>
        </w:rPr>
        <w:t>данные о наличии персонала для осуществления погребения умерших;</w:t>
      </w:r>
    </w:p>
    <w:p w:rsidR="00737D4B" w:rsidRPr="00737D4B" w:rsidRDefault="00737D4B" w:rsidP="00737D4B">
      <w:pPr>
        <w:widowControl w:val="0"/>
        <w:numPr>
          <w:ilvl w:val="0"/>
          <w:numId w:val="20"/>
        </w:numPr>
        <w:tabs>
          <w:tab w:val="left" w:pos="703"/>
        </w:tabs>
        <w:ind w:firstLine="500"/>
        <w:jc w:val="both"/>
        <w:rPr>
          <w:rFonts w:ascii="Arial" w:hAnsi="Arial" w:cs="Arial"/>
          <w:lang w:bidi="ru-RU"/>
        </w:rPr>
      </w:pPr>
      <w:bookmarkStart w:id="41" w:name="bookmark41"/>
      <w:bookmarkEnd w:id="41"/>
      <w:r w:rsidRPr="00737D4B">
        <w:rPr>
          <w:rFonts w:ascii="Arial" w:hAnsi="Arial" w:cs="Arial"/>
          <w:lang w:bidi="ru-RU"/>
        </w:rPr>
        <w:t>данные о наличие транспорта для предоставления услуг по захоронению;</w:t>
      </w:r>
    </w:p>
    <w:p w:rsidR="00737D4B" w:rsidRPr="00737D4B" w:rsidRDefault="00737D4B" w:rsidP="00737D4B">
      <w:pPr>
        <w:widowControl w:val="0"/>
        <w:numPr>
          <w:ilvl w:val="0"/>
          <w:numId w:val="20"/>
        </w:numPr>
        <w:tabs>
          <w:tab w:val="left" w:pos="709"/>
        </w:tabs>
        <w:ind w:firstLine="520"/>
        <w:jc w:val="both"/>
        <w:rPr>
          <w:rFonts w:ascii="Arial" w:hAnsi="Arial" w:cs="Arial"/>
          <w:lang w:bidi="ru-RU"/>
        </w:rPr>
      </w:pPr>
      <w:bookmarkStart w:id="42" w:name="bookmark42"/>
      <w:bookmarkEnd w:id="42"/>
      <w:r w:rsidRPr="00737D4B">
        <w:rPr>
          <w:rFonts w:ascii="Arial" w:hAnsi="Arial" w:cs="Arial"/>
          <w:lang w:bidi="ru-RU"/>
        </w:rPr>
        <w:t>данные о 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 количество баллов;</w:t>
      </w:r>
    </w:p>
    <w:p w:rsidR="00737D4B" w:rsidRPr="00737D4B" w:rsidRDefault="00737D4B" w:rsidP="00737D4B">
      <w:pPr>
        <w:widowControl w:val="0"/>
        <w:numPr>
          <w:ilvl w:val="0"/>
          <w:numId w:val="20"/>
        </w:numPr>
        <w:tabs>
          <w:tab w:val="left" w:pos="723"/>
        </w:tabs>
        <w:ind w:firstLine="520"/>
        <w:jc w:val="both"/>
        <w:rPr>
          <w:rFonts w:ascii="Arial" w:hAnsi="Arial" w:cs="Arial"/>
          <w:lang w:bidi="ru-RU"/>
        </w:rPr>
      </w:pPr>
      <w:bookmarkStart w:id="43" w:name="bookmark43"/>
      <w:bookmarkEnd w:id="43"/>
      <w:r w:rsidRPr="00737D4B">
        <w:rPr>
          <w:rFonts w:ascii="Arial" w:hAnsi="Arial" w:cs="Arial"/>
          <w:lang w:bidi="ru-RU"/>
        </w:rPr>
        <w:t>данные о наличии помещения для приема заявок;</w:t>
      </w:r>
    </w:p>
    <w:p w:rsidR="00737D4B" w:rsidRPr="00737D4B" w:rsidRDefault="00737D4B" w:rsidP="00737D4B">
      <w:pPr>
        <w:widowControl w:val="0"/>
        <w:numPr>
          <w:ilvl w:val="0"/>
          <w:numId w:val="20"/>
        </w:numPr>
        <w:tabs>
          <w:tab w:val="left" w:pos="723"/>
        </w:tabs>
        <w:ind w:firstLine="520"/>
        <w:jc w:val="both"/>
        <w:rPr>
          <w:rFonts w:ascii="Arial" w:hAnsi="Arial" w:cs="Arial"/>
          <w:lang w:bidi="ru-RU"/>
        </w:rPr>
      </w:pPr>
      <w:bookmarkStart w:id="44" w:name="bookmark44"/>
      <w:bookmarkEnd w:id="44"/>
      <w:r w:rsidRPr="00737D4B">
        <w:rPr>
          <w:rFonts w:ascii="Arial" w:hAnsi="Arial" w:cs="Arial"/>
          <w:lang w:bidi="ru-RU"/>
        </w:rPr>
        <w:t>данные о наличии телефонной связи для приема заявок.</w:t>
      </w:r>
    </w:p>
    <w:p w:rsidR="00737D4B" w:rsidRPr="00737D4B" w:rsidRDefault="00737D4B" w:rsidP="00737D4B">
      <w:pPr>
        <w:widowControl w:val="0"/>
        <w:numPr>
          <w:ilvl w:val="0"/>
          <w:numId w:val="21"/>
        </w:numPr>
        <w:tabs>
          <w:tab w:val="left" w:pos="1123"/>
        </w:tabs>
        <w:ind w:firstLine="500"/>
        <w:jc w:val="both"/>
        <w:rPr>
          <w:rFonts w:ascii="Arial" w:hAnsi="Arial" w:cs="Arial"/>
          <w:lang w:bidi="ru-RU"/>
        </w:rPr>
      </w:pPr>
      <w:bookmarkStart w:id="45" w:name="bookmark45"/>
      <w:bookmarkEnd w:id="45"/>
      <w:r w:rsidRPr="00737D4B">
        <w:rPr>
          <w:rFonts w:ascii="Arial" w:hAnsi="Arial" w:cs="Arial"/>
          <w:lang w:bidi="ru-RU"/>
        </w:rPr>
        <w:t>Порядок подачи и приема заявок на участие в открытом конкурсе:</w:t>
      </w:r>
    </w:p>
    <w:p w:rsidR="00737D4B" w:rsidRPr="00737D4B" w:rsidRDefault="00737D4B" w:rsidP="00737D4B">
      <w:pPr>
        <w:widowControl w:val="0"/>
        <w:numPr>
          <w:ilvl w:val="0"/>
          <w:numId w:val="20"/>
        </w:numPr>
        <w:tabs>
          <w:tab w:val="left" w:pos="704"/>
        </w:tabs>
        <w:ind w:firstLine="520"/>
        <w:jc w:val="both"/>
        <w:rPr>
          <w:rFonts w:ascii="Arial" w:hAnsi="Arial" w:cs="Arial"/>
          <w:lang w:bidi="ru-RU"/>
        </w:rPr>
      </w:pPr>
      <w:bookmarkStart w:id="46" w:name="bookmark46"/>
      <w:bookmarkEnd w:id="46"/>
      <w:r w:rsidRPr="00737D4B">
        <w:rPr>
          <w:rFonts w:ascii="Arial" w:hAnsi="Arial" w:cs="Arial"/>
          <w:lang w:bidi="ru-RU"/>
        </w:rPr>
        <w:t>организатор открытого конкурса по запросу участника делает отметку с указанием даты и времени получения заявки на участие в открытом конкурсе;</w:t>
      </w:r>
    </w:p>
    <w:p w:rsidR="00737D4B" w:rsidRPr="00737D4B" w:rsidRDefault="00737D4B" w:rsidP="00737D4B">
      <w:pPr>
        <w:widowControl w:val="0"/>
        <w:numPr>
          <w:ilvl w:val="0"/>
          <w:numId w:val="20"/>
        </w:numPr>
        <w:tabs>
          <w:tab w:val="left" w:pos="704"/>
        </w:tabs>
        <w:ind w:firstLine="520"/>
        <w:jc w:val="both"/>
        <w:rPr>
          <w:rFonts w:ascii="Arial" w:hAnsi="Arial" w:cs="Arial"/>
          <w:lang w:bidi="ru-RU"/>
        </w:rPr>
      </w:pPr>
      <w:bookmarkStart w:id="47" w:name="bookmark47"/>
      <w:bookmarkEnd w:id="47"/>
      <w:r w:rsidRPr="00737D4B">
        <w:rPr>
          <w:rFonts w:ascii="Arial" w:hAnsi="Arial" w:cs="Arial"/>
          <w:lang w:bidi="ru-RU"/>
        </w:rPr>
        <w:t>конверт с заявкой на участие в открытом конкурсе, полученный организатором открытого конкурса по истечении срока приема заявок, не вскрывается и возвращается участнику, представившему заявку;</w:t>
      </w:r>
    </w:p>
    <w:p w:rsidR="00737D4B" w:rsidRPr="00737D4B" w:rsidRDefault="00737D4B" w:rsidP="00737D4B">
      <w:pPr>
        <w:widowControl w:val="0"/>
        <w:numPr>
          <w:ilvl w:val="0"/>
          <w:numId w:val="20"/>
        </w:numPr>
        <w:tabs>
          <w:tab w:val="left" w:pos="704"/>
        </w:tabs>
        <w:ind w:firstLine="520"/>
        <w:jc w:val="both"/>
        <w:rPr>
          <w:rFonts w:ascii="Arial" w:hAnsi="Arial" w:cs="Arial"/>
          <w:lang w:bidi="ru-RU"/>
        </w:rPr>
      </w:pPr>
      <w:bookmarkStart w:id="48" w:name="bookmark48"/>
      <w:bookmarkEnd w:id="48"/>
      <w:r w:rsidRPr="00737D4B">
        <w:rPr>
          <w:rFonts w:ascii="Arial" w:hAnsi="Arial" w:cs="Arial"/>
          <w:lang w:bidi="ru-RU"/>
        </w:rPr>
        <w:t>процедура представления заявки на участие в открытом конкурсе должна проходить анонимно, чтобы участники не имели сведений о том, кто будет участвовать в открытом конкурсе, во избежание давления или недобросовестных действий по отношению к потенциальным участникам.</w:t>
      </w:r>
    </w:p>
    <w:p w:rsidR="00737D4B" w:rsidRPr="00737D4B" w:rsidRDefault="00737D4B" w:rsidP="00737D4B">
      <w:pPr>
        <w:widowControl w:val="0"/>
        <w:numPr>
          <w:ilvl w:val="1"/>
          <w:numId w:val="17"/>
        </w:numPr>
        <w:tabs>
          <w:tab w:val="left" w:pos="976"/>
        </w:tabs>
        <w:ind w:firstLine="520"/>
        <w:jc w:val="both"/>
        <w:rPr>
          <w:rFonts w:ascii="Arial" w:hAnsi="Arial" w:cs="Arial"/>
          <w:lang w:bidi="ru-RU"/>
        </w:rPr>
      </w:pPr>
      <w:bookmarkStart w:id="49" w:name="bookmark49"/>
      <w:bookmarkEnd w:id="49"/>
      <w:r w:rsidRPr="00737D4B">
        <w:rPr>
          <w:rFonts w:ascii="Arial" w:hAnsi="Arial" w:cs="Arial"/>
          <w:lang w:bidi="ru-RU"/>
        </w:rPr>
        <w:t>Рассмотрение заявок на участие в открытом конкурсе:</w:t>
      </w:r>
    </w:p>
    <w:p w:rsidR="00737D4B" w:rsidRPr="00737D4B" w:rsidRDefault="00737D4B" w:rsidP="00737D4B">
      <w:pPr>
        <w:widowControl w:val="0"/>
        <w:numPr>
          <w:ilvl w:val="0"/>
          <w:numId w:val="20"/>
        </w:numPr>
        <w:tabs>
          <w:tab w:val="left" w:pos="704"/>
        </w:tabs>
        <w:ind w:firstLine="520"/>
        <w:jc w:val="both"/>
        <w:rPr>
          <w:rFonts w:ascii="Arial" w:hAnsi="Arial" w:cs="Arial"/>
          <w:lang w:bidi="ru-RU"/>
        </w:rPr>
      </w:pPr>
      <w:bookmarkStart w:id="50" w:name="bookmark50"/>
      <w:bookmarkEnd w:id="50"/>
      <w:r w:rsidRPr="00737D4B">
        <w:rPr>
          <w:rFonts w:ascii="Arial" w:hAnsi="Arial" w:cs="Arial"/>
          <w:lang w:bidi="ru-RU"/>
        </w:rPr>
        <w:t>для упрощения процедуры рассмотрения,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 Не допускается выдвижение требований, направленных на изменение содержания заявки на участие в открытом конкурсе;</w:t>
      </w:r>
    </w:p>
    <w:p w:rsidR="00737D4B" w:rsidRPr="00737D4B" w:rsidRDefault="00737D4B" w:rsidP="00737D4B">
      <w:pPr>
        <w:widowControl w:val="0"/>
        <w:numPr>
          <w:ilvl w:val="0"/>
          <w:numId w:val="20"/>
        </w:numPr>
        <w:tabs>
          <w:tab w:val="left" w:pos="704"/>
        </w:tabs>
        <w:ind w:firstLine="520"/>
        <w:jc w:val="both"/>
        <w:rPr>
          <w:rFonts w:ascii="Arial" w:hAnsi="Arial" w:cs="Arial"/>
          <w:lang w:bidi="ru-RU"/>
        </w:rPr>
      </w:pPr>
      <w:bookmarkStart w:id="51" w:name="bookmark51"/>
      <w:bookmarkEnd w:id="51"/>
      <w:r w:rsidRPr="00737D4B">
        <w:rPr>
          <w:rFonts w:ascii="Arial" w:hAnsi="Arial" w:cs="Arial"/>
          <w:lang w:bidi="ru-RU"/>
        </w:rPr>
        <w:t>организатор открытого конкурса вправе рассматривать заявку на участие в открытом конкурсе как отвечающую формальным требованиям только в случае, если она:</w:t>
      </w:r>
    </w:p>
    <w:p w:rsidR="00737D4B" w:rsidRPr="00737D4B" w:rsidRDefault="00737D4B" w:rsidP="00737D4B">
      <w:pPr>
        <w:widowControl w:val="0"/>
        <w:numPr>
          <w:ilvl w:val="0"/>
          <w:numId w:val="22"/>
        </w:numPr>
        <w:tabs>
          <w:tab w:val="left" w:pos="789"/>
        </w:tabs>
        <w:ind w:firstLine="500"/>
        <w:jc w:val="both"/>
        <w:rPr>
          <w:rFonts w:ascii="Arial" w:hAnsi="Arial" w:cs="Arial"/>
          <w:lang w:bidi="ru-RU"/>
        </w:rPr>
      </w:pPr>
      <w:bookmarkStart w:id="52" w:name="bookmark52"/>
      <w:bookmarkEnd w:id="52"/>
      <w:r w:rsidRPr="00737D4B">
        <w:rPr>
          <w:rFonts w:ascii="Arial" w:hAnsi="Arial" w:cs="Arial"/>
          <w:lang w:bidi="ru-RU"/>
        </w:rPr>
        <w:t>соответствует всем требованиям, предусмотренным конкурсной документацией;</w:t>
      </w:r>
    </w:p>
    <w:p w:rsidR="00737D4B" w:rsidRPr="00737D4B" w:rsidRDefault="00737D4B" w:rsidP="00737D4B">
      <w:pPr>
        <w:widowControl w:val="0"/>
        <w:numPr>
          <w:ilvl w:val="0"/>
          <w:numId w:val="22"/>
        </w:numPr>
        <w:tabs>
          <w:tab w:val="left" w:pos="938"/>
        </w:tabs>
        <w:ind w:firstLine="520"/>
        <w:jc w:val="both"/>
        <w:rPr>
          <w:rFonts w:ascii="Arial" w:hAnsi="Arial" w:cs="Arial"/>
          <w:lang w:bidi="ru-RU"/>
        </w:rPr>
      </w:pPr>
      <w:bookmarkStart w:id="53" w:name="bookmark53"/>
      <w:bookmarkEnd w:id="53"/>
      <w:r w:rsidRPr="00737D4B">
        <w:rPr>
          <w:rFonts w:ascii="Arial" w:hAnsi="Arial" w:cs="Arial"/>
          <w:lang w:bidi="ru-RU"/>
        </w:rPr>
        <w:t>содержит незначительные отклонения, которые существенно не меняют характеристик, условий и иных требований, предусмотренных конкурсной документацией;</w:t>
      </w:r>
    </w:p>
    <w:p w:rsidR="00737D4B" w:rsidRPr="00737D4B" w:rsidRDefault="00737D4B" w:rsidP="00737D4B">
      <w:pPr>
        <w:widowControl w:val="0"/>
        <w:numPr>
          <w:ilvl w:val="1"/>
          <w:numId w:val="17"/>
        </w:numPr>
        <w:tabs>
          <w:tab w:val="left" w:pos="956"/>
        </w:tabs>
        <w:ind w:firstLine="500"/>
        <w:jc w:val="both"/>
        <w:rPr>
          <w:rFonts w:ascii="Arial" w:hAnsi="Arial" w:cs="Arial"/>
          <w:lang w:bidi="ru-RU"/>
        </w:rPr>
      </w:pPr>
      <w:bookmarkStart w:id="54" w:name="bookmark54"/>
      <w:bookmarkEnd w:id="54"/>
      <w:r w:rsidRPr="00737D4B">
        <w:rPr>
          <w:rFonts w:ascii="Arial" w:hAnsi="Arial" w:cs="Arial"/>
          <w:lang w:bidi="ru-RU"/>
        </w:rPr>
        <w:lastRenderedPageBreak/>
        <w:t>Отклонение и изменение заявок на участие в открытом конкурсе:</w:t>
      </w:r>
    </w:p>
    <w:p w:rsidR="00737D4B" w:rsidRPr="00737D4B" w:rsidRDefault="00737D4B" w:rsidP="00737D4B">
      <w:pPr>
        <w:widowControl w:val="0"/>
        <w:numPr>
          <w:ilvl w:val="0"/>
          <w:numId w:val="20"/>
        </w:numPr>
        <w:tabs>
          <w:tab w:val="left" w:pos="704"/>
        </w:tabs>
        <w:ind w:firstLine="520"/>
        <w:jc w:val="both"/>
        <w:rPr>
          <w:rFonts w:ascii="Arial" w:hAnsi="Arial" w:cs="Arial"/>
          <w:lang w:bidi="ru-RU"/>
        </w:rPr>
      </w:pPr>
      <w:bookmarkStart w:id="55" w:name="bookmark55"/>
      <w:bookmarkEnd w:id="55"/>
      <w:r w:rsidRPr="00737D4B">
        <w:rPr>
          <w:rFonts w:ascii="Arial" w:hAnsi="Arial" w:cs="Arial"/>
          <w:lang w:bidi="ru-RU"/>
        </w:rPr>
        <w:t>организатор открытого конкурса отклоняет заявку на участие в открытом конкурсе в случаях, если:</w:t>
      </w:r>
    </w:p>
    <w:p w:rsidR="00737D4B" w:rsidRPr="00737D4B" w:rsidRDefault="00737D4B" w:rsidP="00737D4B">
      <w:pPr>
        <w:widowControl w:val="0"/>
        <w:numPr>
          <w:ilvl w:val="0"/>
          <w:numId w:val="23"/>
        </w:numPr>
        <w:tabs>
          <w:tab w:val="left" w:pos="938"/>
        </w:tabs>
        <w:ind w:firstLine="520"/>
        <w:jc w:val="both"/>
        <w:rPr>
          <w:rFonts w:ascii="Arial" w:hAnsi="Arial" w:cs="Arial"/>
          <w:lang w:bidi="ru-RU"/>
        </w:rPr>
      </w:pPr>
      <w:bookmarkStart w:id="56" w:name="bookmark56"/>
      <w:bookmarkEnd w:id="56"/>
      <w:r w:rsidRPr="00737D4B">
        <w:rPr>
          <w:rFonts w:ascii="Arial" w:hAnsi="Arial" w:cs="Arial"/>
          <w:lang w:bidi="ru-RU"/>
        </w:rPr>
        <w:t>участник, направивший заявку, не соответствует требованиям конкурсной документации;</w:t>
      </w:r>
    </w:p>
    <w:p w:rsidR="00737D4B" w:rsidRPr="00737D4B" w:rsidRDefault="00737D4B" w:rsidP="00737D4B">
      <w:pPr>
        <w:widowControl w:val="0"/>
        <w:numPr>
          <w:ilvl w:val="0"/>
          <w:numId w:val="23"/>
        </w:numPr>
        <w:tabs>
          <w:tab w:val="left" w:pos="816"/>
        </w:tabs>
        <w:ind w:firstLine="500"/>
        <w:jc w:val="both"/>
        <w:rPr>
          <w:rFonts w:ascii="Arial" w:hAnsi="Arial" w:cs="Arial"/>
          <w:lang w:bidi="ru-RU"/>
        </w:rPr>
      </w:pPr>
      <w:bookmarkStart w:id="57" w:name="bookmark57"/>
      <w:bookmarkEnd w:id="57"/>
      <w:r w:rsidRPr="00737D4B">
        <w:rPr>
          <w:rFonts w:ascii="Arial" w:hAnsi="Arial" w:cs="Arial"/>
          <w:lang w:bidi="ru-RU"/>
        </w:rPr>
        <w:t>заявка не отвечает требованиям предусмотренным конкурсной документацией;</w:t>
      </w:r>
    </w:p>
    <w:p w:rsidR="00737D4B" w:rsidRPr="00737D4B" w:rsidRDefault="00737D4B" w:rsidP="00737D4B">
      <w:pPr>
        <w:widowControl w:val="0"/>
        <w:numPr>
          <w:ilvl w:val="0"/>
          <w:numId w:val="23"/>
        </w:numPr>
        <w:tabs>
          <w:tab w:val="left" w:pos="816"/>
        </w:tabs>
        <w:ind w:firstLine="500"/>
        <w:jc w:val="both"/>
        <w:rPr>
          <w:rFonts w:ascii="Arial" w:hAnsi="Arial" w:cs="Arial"/>
          <w:lang w:bidi="ru-RU"/>
        </w:rPr>
      </w:pPr>
      <w:bookmarkStart w:id="58" w:name="bookmark58"/>
      <w:bookmarkEnd w:id="58"/>
      <w:r w:rsidRPr="00737D4B">
        <w:rPr>
          <w:rFonts w:ascii="Arial" w:hAnsi="Arial" w:cs="Arial"/>
          <w:lang w:bidi="ru-RU"/>
        </w:rPr>
        <w:t>выявлены недобросовестные действия участника;</w:t>
      </w:r>
    </w:p>
    <w:p w:rsidR="00737D4B" w:rsidRPr="00737D4B" w:rsidRDefault="00737D4B" w:rsidP="00737D4B">
      <w:pPr>
        <w:widowControl w:val="0"/>
        <w:numPr>
          <w:ilvl w:val="0"/>
          <w:numId w:val="23"/>
        </w:numPr>
        <w:tabs>
          <w:tab w:val="left" w:pos="820"/>
        </w:tabs>
        <w:ind w:firstLine="500"/>
        <w:jc w:val="both"/>
        <w:rPr>
          <w:rFonts w:ascii="Arial" w:hAnsi="Arial" w:cs="Arial"/>
          <w:lang w:bidi="ru-RU"/>
        </w:rPr>
      </w:pPr>
      <w:bookmarkStart w:id="59" w:name="bookmark59"/>
      <w:bookmarkEnd w:id="59"/>
      <w:r w:rsidRPr="00737D4B">
        <w:rPr>
          <w:rFonts w:ascii="Arial" w:hAnsi="Arial" w:cs="Arial"/>
          <w:lang w:bidi="ru-RU"/>
        </w:rPr>
        <w:t>не представлены в срок необходимые документы;</w:t>
      </w:r>
    </w:p>
    <w:p w:rsidR="00737D4B" w:rsidRPr="00737D4B" w:rsidRDefault="00737D4B" w:rsidP="00737D4B">
      <w:pPr>
        <w:widowControl w:val="0"/>
        <w:numPr>
          <w:ilvl w:val="0"/>
          <w:numId w:val="20"/>
        </w:numPr>
        <w:tabs>
          <w:tab w:val="left" w:pos="700"/>
        </w:tabs>
        <w:ind w:firstLine="520"/>
        <w:jc w:val="both"/>
        <w:rPr>
          <w:rFonts w:ascii="Arial" w:hAnsi="Arial" w:cs="Arial"/>
          <w:lang w:bidi="ru-RU"/>
        </w:rPr>
      </w:pPr>
      <w:bookmarkStart w:id="60" w:name="bookmark60"/>
      <w:bookmarkEnd w:id="60"/>
      <w:r w:rsidRPr="00737D4B">
        <w:rPr>
          <w:rFonts w:ascii="Arial" w:hAnsi="Arial" w:cs="Arial"/>
          <w:lang w:bidi="ru-RU"/>
        </w:rPr>
        <w:t>участник вправе изменить или отозвать свою заявку на участие в открытом конкурсе до истечения срока представления заявок, если конкурсной документацией не предусмотрено иное.</w:t>
      </w:r>
    </w:p>
    <w:p w:rsidR="00737D4B" w:rsidRPr="00737D4B" w:rsidRDefault="00737D4B" w:rsidP="00737D4B">
      <w:pPr>
        <w:widowControl w:val="0"/>
        <w:numPr>
          <w:ilvl w:val="1"/>
          <w:numId w:val="17"/>
        </w:numPr>
        <w:tabs>
          <w:tab w:val="left" w:pos="961"/>
        </w:tabs>
        <w:spacing w:after="240"/>
        <w:ind w:firstLine="520"/>
        <w:jc w:val="both"/>
        <w:rPr>
          <w:rFonts w:ascii="Arial" w:hAnsi="Arial" w:cs="Arial"/>
          <w:lang w:bidi="ru-RU"/>
        </w:rPr>
      </w:pPr>
      <w:bookmarkStart w:id="61" w:name="bookmark61"/>
      <w:bookmarkEnd w:id="61"/>
      <w:r w:rsidRPr="00737D4B">
        <w:rPr>
          <w:rFonts w:ascii="Arial" w:hAnsi="Arial" w:cs="Arial"/>
          <w:lang w:bidi="ru-RU"/>
        </w:rPr>
        <w:t>В соответствии со сроками, указанными в конкурсной документации, конкурсная комиссия вскрывает конверты с заявками на участие в открытом конкурсе в присутствии участника, регистрирует заявку и прилагаемую к ней документацию в протоколе, к которому прилагаются списки юридических и физических лиц, признанных участниками.</w:t>
      </w:r>
    </w:p>
    <w:p w:rsidR="00737D4B" w:rsidRPr="00737D4B" w:rsidRDefault="00737D4B" w:rsidP="00737D4B">
      <w:pPr>
        <w:widowControl w:val="0"/>
        <w:numPr>
          <w:ilvl w:val="0"/>
          <w:numId w:val="17"/>
        </w:numPr>
        <w:tabs>
          <w:tab w:val="left" w:pos="289"/>
        </w:tabs>
        <w:spacing w:after="240"/>
        <w:jc w:val="center"/>
        <w:rPr>
          <w:rFonts w:ascii="Arial" w:hAnsi="Arial" w:cs="Arial"/>
          <w:lang w:bidi="ru-RU"/>
        </w:rPr>
      </w:pPr>
      <w:bookmarkStart w:id="62" w:name="bookmark62"/>
      <w:bookmarkEnd w:id="62"/>
      <w:r w:rsidRPr="00737D4B">
        <w:rPr>
          <w:rFonts w:ascii="Arial" w:hAnsi="Arial" w:cs="Arial"/>
          <w:lang w:bidi="ru-RU"/>
        </w:rPr>
        <w:t>Критерии определения победителя открытого конкурса</w:t>
      </w:r>
    </w:p>
    <w:p w:rsidR="00737D4B" w:rsidRPr="00737D4B" w:rsidRDefault="00737D4B" w:rsidP="00737D4B">
      <w:pPr>
        <w:widowControl w:val="0"/>
        <w:numPr>
          <w:ilvl w:val="1"/>
          <w:numId w:val="17"/>
        </w:numPr>
        <w:tabs>
          <w:tab w:val="left" w:pos="976"/>
        </w:tabs>
        <w:ind w:firstLine="520"/>
        <w:jc w:val="both"/>
        <w:rPr>
          <w:rFonts w:ascii="Arial" w:hAnsi="Arial" w:cs="Arial"/>
          <w:lang w:bidi="ru-RU"/>
        </w:rPr>
      </w:pPr>
      <w:bookmarkStart w:id="63" w:name="bookmark63"/>
      <w:bookmarkEnd w:id="63"/>
      <w:r w:rsidRPr="00737D4B">
        <w:rPr>
          <w:rFonts w:ascii="Arial" w:hAnsi="Arial" w:cs="Arial"/>
          <w:lang w:bidi="ru-RU"/>
        </w:rPr>
        <w:t>Наличие помещения для приема заявок.</w:t>
      </w:r>
    </w:p>
    <w:p w:rsidR="00737D4B" w:rsidRPr="00737D4B" w:rsidRDefault="00737D4B" w:rsidP="00737D4B">
      <w:pPr>
        <w:widowControl w:val="0"/>
        <w:numPr>
          <w:ilvl w:val="1"/>
          <w:numId w:val="17"/>
        </w:numPr>
        <w:tabs>
          <w:tab w:val="left" w:pos="961"/>
        </w:tabs>
        <w:ind w:firstLine="520"/>
        <w:jc w:val="both"/>
        <w:rPr>
          <w:rFonts w:ascii="Arial" w:hAnsi="Arial" w:cs="Arial"/>
          <w:lang w:bidi="ru-RU"/>
        </w:rPr>
      </w:pPr>
      <w:bookmarkStart w:id="64" w:name="bookmark64"/>
      <w:bookmarkEnd w:id="64"/>
      <w:r w:rsidRPr="00737D4B">
        <w:rPr>
          <w:rFonts w:ascii="Arial" w:hAnsi="Arial" w:cs="Arial"/>
          <w:lang w:bidi="ru-RU"/>
        </w:rPr>
        <w:t>Наличие в штате сотрудников с подтвержденной квалификацией и опытом (стажем) работы в сфере оказания ритуальных услуг.</w:t>
      </w:r>
    </w:p>
    <w:p w:rsidR="00737D4B" w:rsidRPr="00737D4B" w:rsidRDefault="00737D4B" w:rsidP="00737D4B">
      <w:pPr>
        <w:widowControl w:val="0"/>
        <w:numPr>
          <w:ilvl w:val="1"/>
          <w:numId w:val="17"/>
        </w:numPr>
        <w:tabs>
          <w:tab w:val="left" w:pos="456"/>
        </w:tabs>
        <w:ind w:firstLine="520"/>
        <w:jc w:val="both"/>
        <w:rPr>
          <w:rFonts w:ascii="Arial" w:hAnsi="Arial" w:cs="Arial"/>
          <w:lang w:bidi="ru-RU"/>
        </w:rPr>
      </w:pPr>
      <w:bookmarkStart w:id="65" w:name="bookmark65"/>
      <w:bookmarkEnd w:id="65"/>
      <w:r w:rsidRPr="00737D4B">
        <w:rPr>
          <w:rFonts w:ascii="Arial" w:hAnsi="Arial" w:cs="Arial"/>
          <w:lang w:bidi="ru-RU"/>
        </w:rPr>
        <w:t>Наличие автотранспорта, который может быть использован для оказания ритуальных услуг.</w:t>
      </w:r>
    </w:p>
    <w:p w:rsidR="00737D4B" w:rsidRPr="00737D4B" w:rsidRDefault="00737D4B" w:rsidP="00737D4B">
      <w:pPr>
        <w:widowControl w:val="0"/>
        <w:numPr>
          <w:ilvl w:val="1"/>
          <w:numId w:val="17"/>
        </w:numPr>
        <w:tabs>
          <w:tab w:val="left" w:pos="962"/>
        </w:tabs>
        <w:ind w:firstLine="520"/>
        <w:jc w:val="both"/>
        <w:rPr>
          <w:rFonts w:ascii="Arial" w:hAnsi="Arial" w:cs="Arial"/>
          <w:lang w:bidi="ru-RU"/>
        </w:rPr>
      </w:pPr>
      <w:bookmarkStart w:id="66" w:name="bookmark66"/>
      <w:bookmarkEnd w:id="66"/>
      <w:r w:rsidRPr="00737D4B">
        <w:rPr>
          <w:rFonts w:ascii="Arial" w:hAnsi="Arial" w:cs="Arial"/>
          <w:lang w:bidi="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37D4B" w:rsidRPr="00737D4B" w:rsidRDefault="00737D4B" w:rsidP="00737D4B">
      <w:pPr>
        <w:widowControl w:val="0"/>
        <w:numPr>
          <w:ilvl w:val="1"/>
          <w:numId w:val="17"/>
        </w:numPr>
        <w:tabs>
          <w:tab w:val="left" w:pos="971"/>
        </w:tabs>
        <w:ind w:firstLine="520"/>
        <w:jc w:val="both"/>
        <w:rPr>
          <w:rFonts w:ascii="Arial" w:hAnsi="Arial" w:cs="Arial"/>
          <w:lang w:bidi="ru-RU"/>
        </w:rPr>
      </w:pPr>
      <w:bookmarkStart w:id="67" w:name="bookmark67"/>
      <w:bookmarkEnd w:id="67"/>
      <w:r w:rsidRPr="00737D4B">
        <w:rPr>
          <w:rFonts w:ascii="Arial" w:hAnsi="Arial" w:cs="Arial"/>
          <w:lang w:bidi="ru-RU"/>
        </w:rPr>
        <w:t>Предоставление дополнительных услуг.</w:t>
      </w:r>
    </w:p>
    <w:p w:rsidR="00737D4B" w:rsidRPr="00737D4B" w:rsidRDefault="00737D4B" w:rsidP="00737D4B">
      <w:pPr>
        <w:widowControl w:val="0"/>
        <w:numPr>
          <w:ilvl w:val="0"/>
          <w:numId w:val="17"/>
        </w:numPr>
        <w:tabs>
          <w:tab w:val="left" w:pos="280"/>
        </w:tabs>
        <w:spacing w:after="260"/>
        <w:jc w:val="center"/>
        <w:rPr>
          <w:rFonts w:ascii="Arial" w:hAnsi="Arial" w:cs="Arial"/>
          <w:lang w:bidi="ru-RU"/>
        </w:rPr>
      </w:pPr>
      <w:bookmarkStart w:id="68" w:name="bookmark68"/>
      <w:bookmarkEnd w:id="68"/>
      <w:r w:rsidRPr="00737D4B">
        <w:rPr>
          <w:rFonts w:ascii="Arial" w:hAnsi="Arial" w:cs="Arial"/>
          <w:lang w:bidi="ru-RU"/>
        </w:rPr>
        <w:t>Оценка и сопоставление заявок на участие в открытом конкурсе</w:t>
      </w:r>
    </w:p>
    <w:p w:rsidR="00737D4B" w:rsidRPr="00737D4B" w:rsidRDefault="00737D4B" w:rsidP="00737D4B">
      <w:pPr>
        <w:widowControl w:val="0"/>
        <w:numPr>
          <w:ilvl w:val="1"/>
          <w:numId w:val="17"/>
        </w:numPr>
        <w:tabs>
          <w:tab w:val="left" w:pos="962"/>
        </w:tabs>
        <w:ind w:firstLine="520"/>
        <w:jc w:val="both"/>
        <w:rPr>
          <w:rFonts w:ascii="Arial" w:hAnsi="Arial" w:cs="Arial"/>
          <w:lang w:bidi="ru-RU"/>
        </w:rPr>
      </w:pPr>
      <w:bookmarkStart w:id="69" w:name="bookmark69"/>
      <w:bookmarkEnd w:id="69"/>
      <w:r w:rsidRPr="00737D4B">
        <w:rPr>
          <w:rFonts w:ascii="Arial" w:hAnsi="Arial" w:cs="Arial"/>
          <w:lang w:bidi="ru-RU"/>
        </w:rPr>
        <w:t>Конкурсная комиссия осуществляет оценку и сопоставление заявок, поданных участниками открытого конкурса и признанных участниками открытого конкурса. Срок оценки и сопоставления таких заявок не может превышать десяти дней со дня подписания протокола.</w:t>
      </w:r>
    </w:p>
    <w:p w:rsidR="00737D4B" w:rsidRPr="00737D4B" w:rsidRDefault="00737D4B" w:rsidP="00737D4B">
      <w:pPr>
        <w:widowControl w:val="0"/>
        <w:numPr>
          <w:ilvl w:val="1"/>
          <w:numId w:val="17"/>
        </w:numPr>
        <w:tabs>
          <w:tab w:val="left" w:pos="962"/>
        </w:tabs>
        <w:spacing w:after="260"/>
        <w:ind w:firstLine="520"/>
        <w:jc w:val="both"/>
        <w:rPr>
          <w:rFonts w:ascii="Arial" w:hAnsi="Arial" w:cs="Arial"/>
          <w:lang w:bidi="ru-RU"/>
        </w:rPr>
      </w:pPr>
      <w:bookmarkStart w:id="70" w:name="bookmark70"/>
      <w:bookmarkEnd w:id="70"/>
      <w:r w:rsidRPr="00737D4B">
        <w:rPr>
          <w:rFonts w:ascii="Arial" w:hAnsi="Arial" w:cs="Arial"/>
          <w:lang w:bidi="ru-RU"/>
        </w:rPr>
        <w:t>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 которые установлены конкурсной документацией.</w:t>
      </w:r>
    </w:p>
    <w:p w:rsidR="00737D4B" w:rsidRPr="00737D4B" w:rsidRDefault="00737D4B" w:rsidP="00737D4B">
      <w:pPr>
        <w:widowControl w:val="0"/>
        <w:numPr>
          <w:ilvl w:val="0"/>
          <w:numId w:val="17"/>
        </w:numPr>
        <w:tabs>
          <w:tab w:val="left" w:pos="275"/>
        </w:tabs>
        <w:spacing w:after="260"/>
        <w:jc w:val="center"/>
        <w:rPr>
          <w:rFonts w:ascii="Arial" w:hAnsi="Arial" w:cs="Arial"/>
          <w:lang w:bidi="ru-RU"/>
        </w:rPr>
      </w:pPr>
      <w:bookmarkStart w:id="71" w:name="bookmark71"/>
      <w:bookmarkEnd w:id="71"/>
      <w:r w:rsidRPr="00737D4B">
        <w:rPr>
          <w:rFonts w:ascii="Arial" w:hAnsi="Arial" w:cs="Arial"/>
          <w:lang w:bidi="ru-RU"/>
        </w:rPr>
        <w:t>Определение победителя открытого конкурса</w:t>
      </w:r>
    </w:p>
    <w:p w:rsidR="00737D4B" w:rsidRPr="00737D4B" w:rsidRDefault="00737D4B" w:rsidP="00737D4B">
      <w:pPr>
        <w:widowControl w:val="0"/>
        <w:numPr>
          <w:ilvl w:val="1"/>
          <w:numId w:val="17"/>
        </w:numPr>
        <w:tabs>
          <w:tab w:val="left" w:pos="962"/>
        </w:tabs>
        <w:ind w:firstLine="520"/>
        <w:jc w:val="both"/>
        <w:rPr>
          <w:rFonts w:ascii="Arial" w:hAnsi="Arial" w:cs="Arial"/>
          <w:lang w:bidi="ru-RU"/>
        </w:rPr>
      </w:pPr>
      <w:bookmarkStart w:id="72" w:name="bookmark72"/>
      <w:bookmarkEnd w:id="72"/>
      <w:r w:rsidRPr="00737D4B">
        <w:rPr>
          <w:rFonts w:ascii="Arial" w:hAnsi="Arial" w:cs="Arial"/>
          <w:lang w:bidi="ru-RU"/>
        </w:rPr>
        <w:t>Победителем открытого конкурса признается участник открытого конкурса, набравший наибольшее количество баллов.</w:t>
      </w:r>
    </w:p>
    <w:p w:rsidR="00737D4B" w:rsidRPr="00737D4B" w:rsidRDefault="00737D4B" w:rsidP="00737D4B">
      <w:pPr>
        <w:widowControl w:val="0"/>
        <w:numPr>
          <w:ilvl w:val="1"/>
          <w:numId w:val="17"/>
        </w:numPr>
        <w:tabs>
          <w:tab w:val="left" w:pos="962"/>
        </w:tabs>
        <w:ind w:firstLine="520"/>
        <w:jc w:val="both"/>
        <w:rPr>
          <w:rFonts w:ascii="Arial" w:hAnsi="Arial" w:cs="Arial"/>
          <w:lang w:bidi="ru-RU"/>
        </w:rPr>
      </w:pPr>
      <w:bookmarkStart w:id="73" w:name="bookmark73"/>
      <w:bookmarkEnd w:id="73"/>
      <w:r w:rsidRPr="00737D4B">
        <w:rPr>
          <w:rFonts w:ascii="Arial" w:hAnsi="Arial" w:cs="Arial"/>
          <w:lang w:bidi="ru-RU"/>
        </w:rPr>
        <w:t xml:space="preserve">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критериях оценки таких заявок, о принятом на основании результатов оценки и сопоставления заявок на участие в открытом конкурсе решении, а также наименования (для юридических лиц), фамилия, имя, отчество </w:t>
      </w:r>
      <w:r w:rsidRPr="00737D4B">
        <w:rPr>
          <w:rFonts w:ascii="Arial" w:hAnsi="Arial" w:cs="Arial"/>
          <w:lang w:bidi="ru-RU"/>
        </w:rPr>
        <w:lastRenderedPageBreak/>
        <w:t>(для физических лиц) и почтовые адреса участников открытого конкурса.</w:t>
      </w:r>
    </w:p>
    <w:p w:rsidR="00737D4B" w:rsidRPr="00737D4B" w:rsidRDefault="00737D4B" w:rsidP="00737D4B">
      <w:pPr>
        <w:widowControl w:val="0"/>
        <w:numPr>
          <w:ilvl w:val="1"/>
          <w:numId w:val="17"/>
        </w:numPr>
        <w:tabs>
          <w:tab w:val="left" w:pos="962"/>
        </w:tabs>
        <w:ind w:firstLine="520"/>
        <w:jc w:val="both"/>
        <w:rPr>
          <w:rFonts w:ascii="Arial" w:hAnsi="Arial" w:cs="Arial"/>
          <w:lang w:bidi="ru-RU"/>
        </w:rPr>
      </w:pPr>
      <w:bookmarkStart w:id="74" w:name="bookmark74"/>
      <w:bookmarkEnd w:id="74"/>
      <w:r w:rsidRPr="00737D4B">
        <w:rPr>
          <w:rFonts w:ascii="Arial" w:hAnsi="Arial" w:cs="Arial"/>
          <w:lang w:bidi="ru-RU"/>
        </w:rPr>
        <w:t>Протокол оценки и сопоставления заявок на участие в открытом конкурсе опубликовывается на официальном сайте организатором в течение десяти дней.</w:t>
      </w:r>
    </w:p>
    <w:p w:rsidR="00737D4B" w:rsidRPr="00737D4B" w:rsidRDefault="00737D4B" w:rsidP="00737D4B">
      <w:pPr>
        <w:widowControl w:val="0"/>
        <w:numPr>
          <w:ilvl w:val="1"/>
          <w:numId w:val="17"/>
        </w:numPr>
        <w:tabs>
          <w:tab w:val="left" w:pos="962"/>
        </w:tabs>
        <w:spacing w:after="520"/>
        <w:ind w:firstLine="520"/>
        <w:jc w:val="both"/>
        <w:rPr>
          <w:rFonts w:ascii="Arial" w:hAnsi="Arial" w:cs="Arial"/>
          <w:lang w:bidi="ru-RU"/>
        </w:rPr>
      </w:pPr>
      <w:bookmarkStart w:id="75" w:name="bookmark75"/>
      <w:bookmarkEnd w:id="75"/>
      <w:r w:rsidRPr="00737D4B">
        <w:rPr>
          <w:rFonts w:ascii="Arial" w:hAnsi="Arial" w:cs="Arial"/>
          <w:lang w:bidi="ru-RU"/>
        </w:rPr>
        <w:t>В случае участия в открытом конкурсе одного участника конкурс признается несостоявшимся, но орган местного самоуправления (организатор) вправе присвоить участнику статус специализированной службы по вопросам похоронного дела на территории городского поселения - город Семилуки Семилукского муниципального района при условии его соответствия всем требованиям открытого конкурса.</w:t>
      </w:r>
    </w:p>
    <w:p w:rsidR="00737D4B" w:rsidRPr="00737D4B" w:rsidRDefault="00737D4B" w:rsidP="00737D4B">
      <w:pPr>
        <w:widowControl w:val="0"/>
        <w:numPr>
          <w:ilvl w:val="0"/>
          <w:numId w:val="17"/>
        </w:numPr>
        <w:tabs>
          <w:tab w:val="left" w:pos="284"/>
        </w:tabs>
        <w:spacing w:after="260"/>
        <w:jc w:val="center"/>
        <w:rPr>
          <w:rFonts w:ascii="Arial" w:hAnsi="Arial" w:cs="Arial"/>
          <w:lang w:bidi="ru-RU"/>
        </w:rPr>
      </w:pPr>
      <w:bookmarkStart w:id="76" w:name="bookmark76"/>
      <w:bookmarkEnd w:id="76"/>
      <w:r w:rsidRPr="00737D4B">
        <w:rPr>
          <w:rFonts w:ascii="Arial" w:hAnsi="Arial" w:cs="Arial"/>
          <w:lang w:bidi="ru-RU"/>
        </w:rPr>
        <w:t>Обжалование действий организатора открытого конкурса</w:t>
      </w:r>
    </w:p>
    <w:p w:rsidR="00737D4B" w:rsidRPr="00737D4B" w:rsidRDefault="00737D4B" w:rsidP="00737D4B">
      <w:pPr>
        <w:widowControl w:val="0"/>
        <w:numPr>
          <w:ilvl w:val="1"/>
          <w:numId w:val="17"/>
        </w:numPr>
        <w:tabs>
          <w:tab w:val="left" w:pos="962"/>
        </w:tabs>
        <w:spacing w:after="120"/>
        <w:ind w:firstLine="520"/>
        <w:jc w:val="both"/>
        <w:rPr>
          <w:rFonts w:ascii="Arial" w:hAnsi="Arial" w:cs="Arial"/>
          <w:lang w:bidi="ru-RU"/>
        </w:rPr>
      </w:pPr>
      <w:bookmarkStart w:id="77" w:name="bookmark77"/>
      <w:bookmarkEnd w:id="77"/>
      <w:r w:rsidRPr="00737D4B">
        <w:rPr>
          <w:rFonts w:ascii="Arial" w:hAnsi="Arial" w:cs="Arial"/>
          <w:lang w:bidi="ru-RU"/>
        </w:rPr>
        <w:t>Любой участник, который заявляет, что он понес или может понести убытки в результате нарушения организатором открытого конкурса требований настоящего Положения,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w:t>
      </w:r>
    </w:p>
    <w:p w:rsidR="00737D4B" w:rsidRPr="00737D4B" w:rsidRDefault="00737D4B" w:rsidP="00737D4B">
      <w:pPr>
        <w:spacing w:after="200" w:line="276" w:lineRule="auto"/>
        <w:ind w:firstLine="6521"/>
        <w:rPr>
          <w:rFonts w:ascii="Arial" w:hAnsi="Arial" w:cs="Arial"/>
          <w:color w:val="000000"/>
          <w:lang w:bidi="ru-RU"/>
        </w:rPr>
      </w:pPr>
      <w:r w:rsidRPr="00737D4B">
        <w:rPr>
          <w:rFonts w:ascii="Arial" w:hAnsi="Arial" w:cs="Arial"/>
          <w:lang w:bidi="ru-RU"/>
        </w:rPr>
        <w:br w:type="page"/>
      </w:r>
      <w:r w:rsidRPr="00737D4B">
        <w:rPr>
          <w:rFonts w:ascii="Arial" w:hAnsi="Arial" w:cs="Arial"/>
          <w:color w:val="000000"/>
          <w:lang w:bidi="ru-RU"/>
        </w:rPr>
        <w:lastRenderedPageBreak/>
        <w:t>Приложение № 2</w:t>
      </w:r>
    </w:p>
    <w:p w:rsidR="00737D4B" w:rsidRPr="00737D4B" w:rsidRDefault="00737D4B" w:rsidP="00737D4B">
      <w:pPr>
        <w:widowControl w:val="0"/>
        <w:ind w:left="5103"/>
        <w:jc w:val="both"/>
        <w:rPr>
          <w:rFonts w:ascii="Arial" w:hAnsi="Arial" w:cs="Arial"/>
          <w:color w:val="000000"/>
          <w:lang w:bidi="ru-RU"/>
        </w:rPr>
      </w:pPr>
      <w:r w:rsidRPr="00737D4B">
        <w:rPr>
          <w:rFonts w:ascii="Arial" w:hAnsi="Arial" w:cs="Arial"/>
          <w:color w:val="000000"/>
          <w:lang w:bidi="ru-RU"/>
        </w:rPr>
        <w:t xml:space="preserve"> к постановлению администрации городского поселения - город Семилуки Семилукского муниципального района от </w:t>
      </w:r>
      <w:r w:rsidR="004D5290">
        <w:rPr>
          <w:rFonts w:ascii="Arial" w:hAnsi="Arial" w:cs="Arial"/>
          <w:color w:val="000000"/>
          <w:lang w:bidi="ru-RU"/>
        </w:rPr>
        <w:t xml:space="preserve">06 апреля </w:t>
      </w:r>
      <w:r w:rsidRPr="00737D4B">
        <w:rPr>
          <w:rFonts w:ascii="Arial" w:hAnsi="Arial" w:cs="Arial"/>
          <w:color w:val="000000"/>
          <w:lang w:bidi="ru-RU"/>
        </w:rPr>
        <w:t xml:space="preserve">2022 г. № </w:t>
      </w:r>
      <w:r w:rsidR="004D5290">
        <w:rPr>
          <w:rFonts w:ascii="Arial" w:hAnsi="Arial" w:cs="Arial"/>
          <w:color w:val="000000"/>
          <w:lang w:bidi="ru-RU"/>
        </w:rPr>
        <w:t>105</w:t>
      </w:r>
    </w:p>
    <w:p w:rsidR="00737D4B" w:rsidRPr="00737D4B" w:rsidRDefault="00737D4B" w:rsidP="00737D4B">
      <w:pPr>
        <w:widowControl w:val="0"/>
        <w:jc w:val="center"/>
        <w:rPr>
          <w:rFonts w:ascii="Arial" w:hAnsi="Arial" w:cs="Arial"/>
          <w:color w:val="000000"/>
          <w:lang w:bidi="ru-RU"/>
        </w:rPr>
      </w:pPr>
      <w:r w:rsidRPr="00737D4B">
        <w:rPr>
          <w:rFonts w:ascii="Arial" w:hAnsi="Arial" w:cs="Arial"/>
          <w:color w:val="000000"/>
          <w:lang w:bidi="ru-RU"/>
        </w:rPr>
        <w:t>СОСТАВ КОНКУРСНОЙ КОМИССИИ</w:t>
      </w:r>
    </w:p>
    <w:p w:rsidR="00737D4B" w:rsidRPr="00737D4B" w:rsidRDefault="00737D4B" w:rsidP="00737D4B">
      <w:pPr>
        <w:widowControl w:val="0"/>
        <w:ind w:firstLine="709"/>
        <w:jc w:val="both"/>
        <w:rPr>
          <w:rFonts w:ascii="Arial" w:hAnsi="Arial" w:cs="Arial"/>
          <w:color w:val="000000"/>
          <w:lang w:bidi="ru-RU"/>
        </w:rPr>
      </w:pPr>
      <w:r w:rsidRPr="00737D4B">
        <w:rPr>
          <w:rFonts w:ascii="Arial" w:hAnsi="Arial" w:cs="Arial"/>
          <w:color w:val="000000"/>
          <w:lang w:bidi="ru-RU"/>
        </w:rPr>
        <w:t>Председатель комиссии – Трепалин Илья Владимирович, заместитель главы администрации городского поселения - город Семилуки;</w:t>
      </w:r>
    </w:p>
    <w:p w:rsidR="00737D4B" w:rsidRPr="00737D4B" w:rsidRDefault="00737D4B" w:rsidP="00737D4B">
      <w:pPr>
        <w:widowControl w:val="0"/>
        <w:spacing w:after="260"/>
        <w:ind w:firstLine="709"/>
        <w:jc w:val="both"/>
        <w:rPr>
          <w:rFonts w:ascii="Arial" w:hAnsi="Arial" w:cs="Arial"/>
          <w:color w:val="000000"/>
          <w:lang w:bidi="ru-RU"/>
        </w:rPr>
      </w:pPr>
      <w:r w:rsidRPr="00737D4B">
        <w:rPr>
          <w:rFonts w:ascii="Arial" w:hAnsi="Arial" w:cs="Arial"/>
          <w:color w:val="000000"/>
          <w:lang w:bidi="ru-RU"/>
        </w:rPr>
        <w:t xml:space="preserve">Секретарь комиссии – </w:t>
      </w:r>
      <w:proofErr w:type="spellStart"/>
      <w:r w:rsidRPr="00737D4B">
        <w:rPr>
          <w:rFonts w:ascii="Arial" w:hAnsi="Arial" w:cs="Arial"/>
          <w:color w:val="000000"/>
          <w:lang w:bidi="ru-RU"/>
        </w:rPr>
        <w:t>Перевертайлова</w:t>
      </w:r>
      <w:proofErr w:type="spellEnd"/>
      <w:r w:rsidRPr="00737D4B">
        <w:rPr>
          <w:rFonts w:ascii="Arial" w:hAnsi="Arial" w:cs="Arial"/>
          <w:color w:val="000000"/>
          <w:lang w:bidi="ru-RU"/>
        </w:rPr>
        <w:t xml:space="preserve"> Юлия Владимировна, главный специалист финансово-хозяйственного отдела администрации городского поселения - город Семилуки;</w:t>
      </w:r>
    </w:p>
    <w:p w:rsidR="00737D4B" w:rsidRPr="00737D4B" w:rsidRDefault="00737D4B" w:rsidP="00737D4B">
      <w:pPr>
        <w:widowControl w:val="0"/>
        <w:ind w:firstLine="709"/>
        <w:jc w:val="both"/>
        <w:rPr>
          <w:rFonts w:ascii="Arial" w:hAnsi="Arial" w:cs="Arial"/>
          <w:color w:val="000000"/>
          <w:lang w:bidi="ru-RU"/>
        </w:rPr>
      </w:pPr>
      <w:r w:rsidRPr="00737D4B">
        <w:rPr>
          <w:rFonts w:ascii="Arial" w:hAnsi="Arial" w:cs="Arial"/>
          <w:color w:val="000000"/>
          <w:lang w:bidi="ru-RU"/>
        </w:rPr>
        <w:t>Члены комиссии:</w:t>
      </w:r>
    </w:p>
    <w:p w:rsidR="00737D4B" w:rsidRPr="00737D4B" w:rsidRDefault="00737D4B" w:rsidP="00737D4B">
      <w:pPr>
        <w:widowControl w:val="0"/>
        <w:numPr>
          <w:ilvl w:val="0"/>
          <w:numId w:val="24"/>
        </w:numPr>
        <w:tabs>
          <w:tab w:val="left" w:pos="199"/>
        </w:tabs>
        <w:ind w:firstLine="709"/>
        <w:jc w:val="both"/>
        <w:rPr>
          <w:rFonts w:ascii="Arial" w:hAnsi="Arial" w:cs="Arial"/>
          <w:color w:val="000000"/>
          <w:lang w:bidi="ru-RU"/>
        </w:rPr>
      </w:pPr>
      <w:r w:rsidRPr="00737D4B">
        <w:rPr>
          <w:rFonts w:ascii="Arial" w:hAnsi="Arial" w:cs="Arial"/>
          <w:color w:val="000000"/>
          <w:lang w:bidi="ru-RU"/>
        </w:rPr>
        <w:t>Донич Елена Ивановна – начальник финансово-хозяйственного отдела администрации городского поселения – город Семилуки;</w:t>
      </w:r>
    </w:p>
    <w:p w:rsidR="00737D4B" w:rsidRPr="00737D4B" w:rsidRDefault="00737D4B" w:rsidP="00737D4B">
      <w:pPr>
        <w:widowControl w:val="0"/>
        <w:numPr>
          <w:ilvl w:val="0"/>
          <w:numId w:val="24"/>
        </w:numPr>
        <w:tabs>
          <w:tab w:val="left" w:pos="199"/>
        </w:tabs>
        <w:ind w:firstLine="709"/>
        <w:jc w:val="both"/>
        <w:rPr>
          <w:rFonts w:ascii="Arial" w:hAnsi="Arial" w:cs="Arial"/>
          <w:color w:val="000000"/>
          <w:lang w:bidi="ru-RU"/>
        </w:rPr>
      </w:pPr>
      <w:r w:rsidRPr="00737D4B">
        <w:rPr>
          <w:rFonts w:ascii="Arial" w:hAnsi="Arial" w:cs="Arial"/>
          <w:color w:val="000000"/>
          <w:lang w:bidi="ru-RU"/>
        </w:rPr>
        <w:t>Исаков Игорь Игоревич – начальник отдела модернизации ЖКХ и градостроительства администрации городского поселения - город Семилуки;</w:t>
      </w:r>
    </w:p>
    <w:p w:rsidR="00737D4B" w:rsidRPr="00737D4B" w:rsidRDefault="00737D4B" w:rsidP="00737D4B">
      <w:pPr>
        <w:widowControl w:val="0"/>
        <w:numPr>
          <w:ilvl w:val="0"/>
          <w:numId w:val="24"/>
        </w:numPr>
        <w:tabs>
          <w:tab w:val="left" w:pos="208"/>
        </w:tabs>
        <w:ind w:firstLine="709"/>
        <w:jc w:val="both"/>
        <w:rPr>
          <w:rFonts w:ascii="Arial" w:hAnsi="Arial" w:cs="Arial"/>
          <w:color w:val="000000"/>
          <w:lang w:bidi="ru-RU"/>
        </w:rPr>
      </w:pPr>
      <w:r w:rsidRPr="00737D4B">
        <w:rPr>
          <w:rFonts w:ascii="Arial" w:hAnsi="Arial" w:cs="Arial"/>
          <w:color w:val="000000"/>
          <w:lang w:bidi="ru-RU"/>
        </w:rPr>
        <w:t>Мельникова Любовь Тимофеевна – ведущий инспектор администрации городского поселения - город Семилуки.</w:t>
      </w:r>
    </w:p>
    <w:p w:rsidR="00737D4B" w:rsidRPr="00737D4B" w:rsidRDefault="00737D4B" w:rsidP="00737D4B">
      <w:pPr>
        <w:spacing w:after="200" w:line="276" w:lineRule="auto"/>
        <w:ind w:firstLine="6804"/>
        <w:rPr>
          <w:rFonts w:ascii="Arial" w:eastAsia="Arial" w:hAnsi="Arial" w:cs="Arial"/>
          <w:color w:val="000000"/>
          <w:lang w:bidi="ru-RU"/>
        </w:rPr>
      </w:pPr>
      <w:r w:rsidRPr="00737D4B">
        <w:rPr>
          <w:rFonts w:ascii="Arial" w:hAnsi="Arial" w:cs="Arial"/>
          <w:color w:val="000000"/>
          <w:lang w:bidi="ru-RU"/>
        </w:rPr>
        <w:br w:type="page"/>
      </w:r>
      <w:r w:rsidRPr="00737D4B">
        <w:rPr>
          <w:rFonts w:ascii="Arial" w:eastAsia="Arial" w:hAnsi="Arial" w:cs="Arial"/>
          <w:color w:val="000000"/>
          <w:lang w:bidi="ru-RU"/>
        </w:rPr>
        <w:lastRenderedPageBreak/>
        <w:t>Приложение № 3</w:t>
      </w:r>
    </w:p>
    <w:p w:rsidR="00737D4B" w:rsidRPr="00737D4B" w:rsidRDefault="00737D4B" w:rsidP="00737D4B">
      <w:pPr>
        <w:widowControl w:val="0"/>
        <w:ind w:left="5529"/>
        <w:jc w:val="both"/>
        <w:rPr>
          <w:rFonts w:ascii="Arial" w:eastAsia="Arial" w:hAnsi="Arial" w:cs="Arial"/>
          <w:color w:val="000000"/>
          <w:lang w:bidi="ru-RU"/>
        </w:rPr>
      </w:pPr>
      <w:r w:rsidRPr="00737D4B">
        <w:rPr>
          <w:rFonts w:ascii="Arial" w:eastAsia="Arial" w:hAnsi="Arial" w:cs="Arial"/>
          <w:color w:val="000000"/>
          <w:lang w:bidi="ru-RU"/>
        </w:rPr>
        <w:t xml:space="preserve">к постановлению администрации городского поселения – город Семилуки </w:t>
      </w:r>
    </w:p>
    <w:p w:rsidR="00737D4B" w:rsidRPr="00737D4B" w:rsidRDefault="00737D4B" w:rsidP="00737D4B">
      <w:pPr>
        <w:widowControl w:val="0"/>
        <w:spacing w:after="240"/>
        <w:ind w:left="5529"/>
        <w:jc w:val="both"/>
        <w:rPr>
          <w:rFonts w:ascii="Arial" w:eastAsia="Arial" w:hAnsi="Arial" w:cs="Arial"/>
          <w:color w:val="000000"/>
          <w:lang w:bidi="ru-RU"/>
        </w:rPr>
      </w:pPr>
      <w:r w:rsidRPr="00737D4B">
        <w:rPr>
          <w:rFonts w:ascii="Arial" w:eastAsia="Arial" w:hAnsi="Arial" w:cs="Arial"/>
          <w:color w:val="000000"/>
          <w:lang w:bidi="ru-RU"/>
        </w:rPr>
        <w:t xml:space="preserve">от </w:t>
      </w:r>
      <w:r w:rsidR="004D5290">
        <w:rPr>
          <w:rFonts w:ascii="Arial" w:eastAsia="Arial" w:hAnsi="Arial" w:cs="Arial"/>
          <w:color w:val="000000"/>
          <w:lang w:bidi="ru-RU"/>
        </w:rPr>
        <w:t xml:space="preserve">06 апреля </w:t>
      </w:r>
      <w:r w:rsidRPr="00737D4B">
        <w:rPr>
          <w:rFonts w:ascii="Arial" w:eastAsia="Arial" w:hAnsi="Arial" w:cs="Arial"/>
          <w:color w:val="000000"/>
          <w:lang w:bidi="ru-RU"/>
        </w:rPr>
        <w:t xml:space="preserve">2022 г. № </w:t>
      </w:r>
      <w:r w:rsidR="004D5290">
        <w:rPr>
          <w:rFonts w:ascii="Arial" w:eastAsia="Arial" w:hAnsi="Arial" w:cs="Arial"/>
          <w:color w:val="000000"/>
          <w:lang w:bidi="ru-RU"/>
        </w:rPr>
        <w:t>105</w:t>
      </w:r>
      <w:bookmarkStart w:id="78" w:name="_GoBack"/>
      <w:bookmarkEnd w:id="78"/>
    </w:p>
    <w:p w:rsidR="00737D4B" w:rsidRPr="00737D4B" w:rsidRDefault="00737D4B" w:rsidP="00737D4B">
      <w:pPr>
        <w:widowControl w:val="0"/>
        <w:jc w:val="center"/>
        <w:rPr>
          <w:rFonts w:ascii="Arial" w:eastAsia="Arial" w:hAnsi="Arial" w:cs="Arial"/>
          <w:color w:val="000000"/>
          <w:lang w:bidi="ru-RU"/>
        </w:rPr>
      </w:pPr>
      <w:r w:rsidRPr="00737D4B">
        <w:rPr>
          <w:rFonts w:ascii="Arial" w:eastAsia="Arial" w:hAnsi="Arial" w:cs="Arial"/>
          <w:color w:val="000000"/>
          <w:lang w:bidi="ru-RU"/>
        </w:rPr>
        <w:t>Порядок деятельности</w:t>
      </w:r>
      <w:r w:rsidRPr="00737D4B">
        <w:rPr>
          <w:rFonts w:ascii="Arial" w:eastAsia="Arial" w:hAnsi="Arial" w:cs="Arial"/>
          <w:color w:val="000000"/>
          <w:lang w:bidi="ru-RU"/>
        </w:rPr>
        <w:br/>
        <w:t>специализированной службы по вопросам похоронного</w:t>
      </w:r>
      <w:r w:rsidRPr="00737D4B">
        <w:rPr>
          <w:rFonts w:ascii="Arial" w:eastAsia="Arial" w:hAnsi="Arial" w:cs="Arial"/>
          <w:color w:val="000000"/>
          <w:lang w:bidi="ru-RU"/>
        </w:rPr>
        <w:br/>
        <w:t>дела на территории городского поселения – город Семилуки</w:t>
      </w:r>
    </w:p>
    <w:p w:rsidR="00737D4B" w:rsidRPr="00737D4B" w:rsidRDefault="00737D4B" w:rsidP="00737D4B">
      <w:pPr>
        <w:widowControl w:val="0"/>
        <w:spacing w:after="240"/>
        <w:jc w:val="center"/>
        <w:rPr>
          <w:rFonts w:ascii="Arial" w:eastAsia="Arial" w:hAnsi="Arial" w:cs="Arial"/>
          <w:color w:val="000000"/>
          <w:lang w:bidi="ru-RU"/>
        </w:rPr>
      </w:pPr>
      <w:r w:rsidRPr="00737D4B">
        <w:rPr>
          <w:rFonts w:ascii="Arial" w:eastAsia="Arial" w:hAnsi="Arial" w:cs="Arial"/>
          <w:color w:val="000000"/>
          <w:lang w:bidi="ru-RU"/>
        </w:rPr>
        <w:t xml:space="preserve"> Семилукского муниципального района</w:t>
      </w:r>
    </w:p>
    <w:p w:rsidR="00737D4B" w:rsidRPr="00737D4B" w:rsidRDefault="00737D4B" w:rsidP="00737D4B">
      <w:pPr>
        <w:widowControl w:val="0"/>
        <w:spacing w:after="240"/>
        <w:jc w:val="center"/>
        <w:rPr>
          <w:rFonts w:ascii="Arial" w:eastAsia="Arial" w:hAnsi="Arial" w:cs="Arial"/>
          <w:color w:val="000000"/>
          <w:lang w:bidi="ru-RU"/>
        </w:rPr>
      </w:pPr>
      <w:r w:rsidRPr="00737D4B">
        <w:rPr>
          <w:rFonts w:ascii="Arial" w:eastAsia="Arial" w:hAnsi="Arial" w:cs="Arial"/>
          <w:color w:val="000000"/>
          <w:lang w:bidi="ru-RU"/>
        </w:rPr>
        <w:t>Статья 1. Общие положения</w:t>
      </w:r>
    </w:p>
    <w:p w:rsidR="00737D4B" w:rsidRPr="00737D4B" w:rsidRDefault="00737D4B" w:rsidP="00737D4B">
      <w:pPr>
        <w:widowControl w:val="0"/>
        <w:numPr>
          <w:ilvl w:val="0"/>
          <w:numId w:val="25"/>
        </w:numPr>
        <w:tabs>
          <w:tab w:val="left" w:pos="885"/>
        </w:tabs>
        <w:ind w:firstLine="400"/>
        <w:jc w:val="both"/>
        <w:rPr>
          <w:rFonts w:ascii="Arial" w:eastAsia="Arial" w:hAnsi="Arial" w:cs="Arial"/>
          <w:color w:val="000000"/>
          <w:lang w:bidi="ru-RU"/>
        </w:rPr>
      </w:pPr>
      <w:r w:rsidRPr="00737D4B">
        <w:rPr>
          <w:rFonts w:ascii="Arial" w:eastAsia="Arial" w:hAnsi="Arial" w:cs="Arial"/>
          <w:color w:val="000000"/>
          <w:lang w:bidi="ru-RU"/>
        </w:rPr>
        <w:t>Специализированная служба по вопросам похоронного дела на территории городского поселения – город Семилуки Семилукского муниципального района (далее - специализированная служба) - юридическое лицо или индивидуальный предприниматель, выбранный по результатам открытого конкурса по выбору специализированной службы по вопросам похоронного дела на территории городского поселения – город Семилуки Семилукского муниципального района, на которого возложены полномочия специализированной службы, деятельность которой направлена на оказание ритуальных услуг в соответствии с требованиями ст. 12 Федерального закона от 12.01.1996 № 8-ФЗ «О погребении и похоронном деле». В своей деятельности специализированная служба руководствуется действующим законодательством Российской Федерации и Воронежской области, нормативными правовыми актами органов местного самоуправления, настоящим Порядком.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rsidR="00737D4B" w:rsidRPr="00737D4B" w:rsidRDefault="00737D4B" w:rsidP="00737D4B">
      <w:pPr>
        <w:widowControl w:val="0"/>
        <w:numPr>
          <w:ilvl w:val="0"/>
          <w:numId w:val="25"/>
        </w:numPr>
        <w:tabs>
          <w:tab w:val="left" w:pos="1060"/>
        </w:tabs>
        <w:ind w:firstLine="540"/>
        <w:jc w:val="both"/>
        <w:rPr>
          <w:rFonts w:ascii="Arial" w:eastAsia="Arial" w:hAnsi="Arial" w:cs="Arial"/>
          <w:color w:val="000000"/>
          <w:lang w:bidi="ru-RU"/>
        </w:rPr>
      </w:pPr>
      <w:r w:rsidRPr="00737D4B">
        <w:rPr>
          <w:rFonts w:ascii="Arial" w:eastAsia="Arial" w:hAnsi="Arial" w:cs="Arial"/>
          <w:color w:val="000000"/>
          <w:lang w:bidi="ru-RU"/>
        </w:rPr>
        <w:t>Специализированная, служба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 «О погребении и похоронном деле».</w:t>
      </w:r>
    </w:p>
    <w:p w:rsidR="00737D4B" w:rsidRPr="00737D4B" w:rsidRDefault="00737D4B" w:rsidP="00737D4B">
      <w:pPr>
        <w:widowControl w:val="0"/>
        <w:numPr>
          <w:ilvl w:val="0"/>
          <w:numId w:val="25"/>
        </w:numPr>
        <w:tabs>
          <w:tab w:val="left" w:pos="1060"/>
        </w:tabs>
        <w:spacing w:after="240"/>
        <w:ind w:firstLine="540"/>
        <w:jc w:val="both"/>
        <w:rPr>
          <w:rFonts w:ascii="Arial" w:eastAsia="Arial" w:hAnsi="Arial" w:cs="Arial"/>
          <w:color w:val="000000"/>
          <w:lang w:bidi="ru-RU"/>
        </w:rPr>
      </w:pPr>
      <w:r w:rsidRPr="00737D4B">
        <w:rPr>
          <w:rFonts w:ascii="Arial" w:eastAsia="Arial" w:hAnsi="Arial" w:cs="Arial"/>
          <w:color w:val="000000"/>
          <w:lang w:bidi="ru-RU"/>
        </w:rPr>
        <w:t>В целях соблюдения норм Гражданского кодекса Российской Федерации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Федеральным законом от 12.01.1996 № 8-ФЗ «О погребении и похоронном деле» гарантированный перечень услуг по погребению.</w:t>
      </w:r>
    </w:p>
    <w:p w:rsidR="00737D4B" w:rsidRPr="00737D4B" w:rsidRDefault="00737D4B" w:rsidP="00737D4B">
      <w:pPr>
        <w:widowControl w:val="0"/>
        <w:spacing w:after="240"/>
        <w:ind w:firstLine="900"/>
        <w:jc w:val="both"/>
        <w:rPr>
          <w:rFonts w:ascii="Arial" w:eastAsia="Arial" w:hAnsi="Arial" w:cs="Arial"/>
          <w:color w:val="000000"/>
          <w:lang w:bidi="ru-RU"/>
        </w:rPr>
      </w:pPr>
      <w:r w:rsidRPr="00737D4B">
        <w:rPr>
          <w:rFonts w:ascii="Arial" w:eastAsia="Arial" w:hAnsi="Arial" w:cs="Arial"/>
          <w:color w:val="000000"/>
          <w:lang w:bidi="ru-RU"/>
        </w:rPr>
        <w:t>Статья 2. Основные функции и обязанности специализированной службы</w:t>
      </w:r>
    </w:p>
    <w:p w:rsidR="00737D4B" w:rsidRPr="00737D4B" w:rsidRDefault="00737D4B" w:rsidP="00737D4B">
      <w:pPr>
        <w:widowControl w:val="0"/>
        <w:ind w:firstLine="540"/>
        <w:jc w:val="both"/>
        <w:rPr>
          <w:rFonts w:ascii="Arial" w:eastAsia="Arial" w:hAnsi="Arial" w:cs="Arial"/>
          <w:color w:val="000000"/>
          <w:lang w:bidi="ru-RU"/>
        </w:rPr>
      </w:pPr>
      <w:r w:rsidRPr="00737D4B">
        <w:rPr>
          <w:rFonts w:ascii="Arial" w:eastAsia="Arial" w:hAnsi="Arial" w:cs="Arial"/>
          <w:color w:val="000000"/>
          <w:lang w:bidi="ru-RU"/>
        </w:rPr>
        <w:t>Основными функциями специализированной службы являются погребение умерших в следующих случаях:</w:t>
      </w:r>
    </w:p>
    <w:p w:rsidR="00737D4B" w:rsidRPr="00737D4B" w:rsidRDefault="00737D4B" w:rsidP="00737D4B">
      <w:pPr>
        <w:widowControl w:val="0"/>
        <w:numPr>
          <w:ilvl w:val="0"/>
          <w:numId w:val="26"/>
        </w:numPr>
        <w:tabs>
          <w:tab w:val="left" w:pos="1065"/>
        </w:tabs>
        <w:ind w:firstLine="540"/>
        <w:jc w:val="both"/>
        <w:rPr>
          <w:rFonts w:ascii="Arial" w:eastAsia="Arial" w:hAnsi="Arial" w:cs="Arial"/>
          <w:color w:val="000000"/>
          <w:lang w:bidi="ru-RU"/>
        </w:rPr>
      </w:pPr>
      <w:r w:rsidRPr="00737D4B">
        <w:rPr>
          <w:rFonts w:ascii="Arial" w:eastAsia="Arial" w:hAnsi="Arial" w:cs="Arial"/>
          <w:color w:val="000000"/>
          <w:lang w:bidi="ru-RU"/>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sidRPr="00737D4B">
        <w:rPr>
          <w:rFonts w:ascii="Arial" w:eastAsia="Arial" w:hAnsi="Arial" w:cs="Arial"/>
          <w:color w:val="000000"/>
          <w:lang w:bidi="ru-RU"/>
        </w:rPr>
        <w:lastRenderedPageBreak/>
        <w:t>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37D4B" w:rsidRPr="00737D4B" w:rsidRDefault="00737D4B" w:rsidP="00737D4B">
      <w:pPr>
        <w:widowControl w:val="0"/>
        <w:numPr>
          <w:ilvl w:val="0"/>
          <w:numId w:val="26"/>
        </w:numPr>
        <w:tabs>
          <w:tab w:val="left" w:pos="1060"/>
        </w:tabs>
        <w:ind w:firstLine="540"/>
        <w:jc w:val="both"/>
        <w:rPr>
          <w:rFonts w:ascii="Arial" w:eastAsia="Arial" w:hAnsi="Arial" w:cs="Arial"/>
          <w:color w:val="000000"/>
          <w:lang w:bidi="ru-RU"/>
        </w:rPr>
      </w:pPr>
      <w:r w:rsidRPr="00737D4B">
        <w:rPr>
          <w:rFonts w:ascii="Arial" w:eastAsia="Arial" w:hAnsi="Arial" w:cs="Arial"/>
          <w:color w:val="000000"/>
          <w:lang w:bidi="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кладбищ.</w:t>
      </w:r>
    </w:p>
    <w:p w:rsidR="00737D4B" w:rsidRPr="00737D4B" w:rsidRDefault="00737D4B" w:rsidP="00737D4B">
      <w:pPr>
        <w:widowControl w:val="0"/>
        <w:numPr>
          <w:ilvl w:val="0"/>
          <w:numId w:val="26"/>
        </w:numPr>
        <w:tabs>
          <w:tab w:val="left" w:pos="1171"/>
        </w:tabs>
        <w:ind w:firstLine="520"/>
        <w:jc w:val="both"/>
        <w:rPr>
          <w:rFonts w:ascii="Arial" w:eastAsia="Arial" w:hAnsi="Arial" w:cs="Arial"/>
          <w:color w:val="000000"/>
          <w:lang w:bidi="ru-RU"/>
        </w:rPr>
      </w:pPr>
      <w:r w:rsidRPr="00737D4B">
        <w:rPr>
          <w:rFonts w:ascii="Arial" w:eastAsia="Arial" w:hAnsi="Arial" w:cs="Arial"/>
          <w:color w:val="000000"/>
          <w:lang w:bidi="ru-RU"/>
        </w:rPr>
        <w:t>Перечень услуг, оказываемых специализированной службой при погребении умерших, указанных в пунктах 2.1 и 2.2 настоящего Порядка, включает в себя:</w:t>
      </w:r>
    </w:p>
    <w:p w:rsidR="00737D4B" w:rsidRPr="00737D4B" w:rsidRDefault="00737D4B" w:rsidP="00737D4B">
      <w:pPr>
        <w:widowControl w:val="0"/>
        <w:tabs>
          <w:tab w:val="left" w:pos="849"/>
        </w:tabs>
        <w:ind w:firstLine="500"/>
        <w:jc w:val="both"/>
        <w:rPr>
          <w:rFonts w:ascii="Arial" w:eastAsia="Arial" w:hAnsi="Arial" w:cs="Arial"/>
          <w:color w:val="000000"/>
          <w:lang w:bidi="ru-RU"/>
        </w:rPr>
      </w:pPr>
      <w:r w:rsidRPr="00737D4B">
        <w:rPr>
          <w:rFonts w:ascii="Arial" w:eastAsia="Arial" w:hAnsi="Arial" w:cs="Arial"/>
          <w:color w:val="000000"/>
          <w:lang w:bidi="ru-RU"/>
        </w:rPr>
        <w:t>а)</w:t>
      </w:r>
      <w:r w:rsidRPr="00737D4B">
        <w:rPr>
          <w:rFonts w:ascii="Arial" w:eastAsia="Arial" w:hAnsi="Arial" w:cs="Arial"/>
          <w:color w:val="000000"/>
          <w:lang w:bidi="ru-RU"/>
        </w:rPr>
        <w:tab/>
        <w:t>оформление документов, необходимых для погребения;</w:t>
      </w:r>
    </w:p>
    <w:p w:rsidR="00737D4B" w:rsidRPr="00737D4B" w:rsidRDefault="00737D4B" w:rsidP="00737D4B">
      <w:pPr>
        <w:widowControl w:val="0"/>
        <w:tabs>
          <w:tab w:val="left" w:pos="849"/>
        </w:tabs>
        <w:ind w:firstLine="500"/>
        <w:jc w:val="both"/>
        <w:rPr>
          <w:rFonts w:ascii="Arial" w:eastAsia="Arial" w:hAnsi="Arial" w:cs="Arial"/>
          <w:color w:val="000000"/>
          <w:lang w:bidi="ru-RU"/>
        </w:rPr>
      </w:pPr>
      <w:r w:rsidRPr="00737D4B">
        <w:rPr>
          <w:rFonts w:ascii="Arial" w:eastAsia="Arial" w:hAnsi="Arial" w:cs="Arial"/>
          <w:color w:val="000000"/>
          <w:lang w:bidi="ru-RU"/>
        </w:rPr>
        <w:t>б)</w:t>
      </w:r>
      <w:r w:rsidRPr="00737D4B">
        <w:rPr>
          <w:rFonts w:ascii="Arial" w:eastAsia="Arial" w:hAnsi="Arial" w:cs="Arial"/>
          <w:color w:val="000000"/>
          <w:lang w:bidi="ru-RU"/>
        </w:rPr>
        <w:tab/>
        <w:t>облачение тела;</w:t>
      </w:r>
    </w:p>
    <w:p w:rsidR="00737D4B" w:rsidRPr="00737D4B" w:rsidRDefault="00737D4B" w:rsidP="00737D4B">
      <w:pPr>
        <w:widowControl w:val="0"/>
        <w:tabs>
          <w:tab w:val="left" w:pos="849"/>
        </w:tabs>
        <w:ind w:firstLine="500"/>
        <w:jc w:val="both"/>
        <w:rPr>
          <w:rFonts w:ascii="Arial" w:eastAsia="Arial" w:hAnsi="Arial" w:cs="Arial"/>
          <w:color w:val="000000"/>
          <w:lang w:bidi="ru-RU"/>
        </w:rPr>
      </w:pPr>
      <w:r w:rsidRPr="00737D4B">
        <w:rPr>
          <w:rFonts w:ascii="Arial" w:eastAsia="Arial" w:hAnsi="Arial" w:cs="Arial"/>
          <w:color w:val="000000"/>
          <w:lang w:bidi="ru-RU"/>
        </w:rPr>
        <w:t>в)</w:t>
      </w:r>
      <w:r w:rsidRPr="00737D4B">
        <w:rPr>
          <w:rFonts w:ascii="Arial" w:eastAsia="Arial" w:hAnsi="Arial" w:cs="Arial"/>
          <w:color w:val="000000"/>
          <w:lang w:bidi="ru-RU"/>
        </w:rPr>
        <w:tab/>
        <w:t>предоставление и доставку гроба;</w:t>
      </w:r>
    </w:p>
    <w:p w:rsidR="00737D4B" w:rsidRPr="00737D4B" w:rsidRDefault="00737D4B" w:rsidP="00737D4B">
      <w:pPr>
        <w:widowControl w:val="0"/>
        <w:tabs>
          <w:tab w:val="left" w:pos="859"/>
        </w:tabs>
        <w:ind w:firstLine="520"/>
        <w:jc w:val="both"/>
        <w:rPr>
          <w:rFonts w:ascii="Arial" w:eastAsia="Arial" w:hAnsi="Arial" w:cs="Arial"/>
          <w:color w:val="000000"/>
          <w:lang w:bidi="ru-RU"/>
        </w:rPr>
      </w:pPr>
      <w:r w:rsidRPr="00737D4B">
        <w:rPr>
          <w:rFonts w:ascii="Arial" w:eastAsia="Arial" w:hAnsi="Arial" w:cs="Arial"/>
          <w:color w:val="000000"/>
          <w:lang w:bidi="ru-RU"/>
        </w:rPr>
        <w:t>г)</w:t>
      </w:r>
      <w:r w:rsidRPr="00737D4B">
        <w:rPr>
          <w:rFonts w:ascii="Arial" w:eastAsia="Arial" w:hAnsi="Arial" w:cs="Arial"/>
          <w:color w:val="000000"/>
          <w:lang w:bidi="ru-RU"/>
        </w:rPr>
        <w:tab/>
        <w:t>перевозку умершего на кладбище, включая погрузочно-разгрузочные работы и перемещение гроба с телом умершего до места погребения;</w:t>
      </w:r>
    </w:p>
    <w:p w:rsidR="00737D4B" w:rsidRPr="00737D4B" w:rsidRDefault="00737D4B" w:rsidP="00737D4B">
      <w:pPr>
        <w:widowControl w:val="0"/>
        <w:tabs>
          <w:tab w:val="left" w:pos="864"/>
        </w:tabs>
        <w:ind w:firstLine="520"/>
        <w:jc w:val="both"/>
        <w:rPr>
          <w:rFonts w:ascii="Arial" w:eastAsia="Arial" w:hAnsi="Arial" w:cs="Arial"/>
          <w:color w:val="000000"/>
          <w:lang w:bidi="ru-RU"/>
        </w:rPr>
      </w:pPr>
      <w:r w:rsidRPr="00737D4B">
        <w:rPr>
          <w:rFonts w:ascii="Arial" w:eastAsia="Arial" w:hAnsi="Arial" w:cs="Arial"/>
          <w:color w:val="000000"/>
          <w:lang w:bidi="ru-RU"/>
        </w:rPr>
        <w:t>д)</w:t>
      </w:r>
      <w:r w:rsidRPr="00737D4B">
        <w:rPr>
          <w:rFonts w:ascii="Arial" w:eastAsia="Arial" w:hAnsi="Arial" w:cs="Arial"/>
          <w:color w:val="000000"/>
          <w:lang w:bidi="ru-RU"/>
        </w:rPr>
        <w:tab/>
        <w:t>погребение: копку могилы механизированным способом; опускание гроба в могилу; засыпку могилы, устройство надмогильного холма; установку регистрационной таблички с регистрационным номером.</w:t>
      </w:r>
    </w:p>
    <w:p w:rsidR="00737D4B" w:rsidRPr="00737D4B" w:rsidRDefault="00737D4B" w:rsidP="00737D4B">
      <w:pPr>
        <w:widowControl w:val="0"/>
        <w:spacing w:after="240"/>
        <w:ind w:firstLine="520"/>
        <w:jc w:val="both"/>
        <w:rPr>
          <w:rFonts w:ascii="Arial" w:eastAsia="Arial" w:hAnsi="Arial" w:cs="Arial"/>
          <w:color w:val="000000"/>
          <w:lang w:bidi="ru-RU"/>
        </w:rPr>
      </w:pPr>
      <w:r w:rsidRPr="00737D4B">
        <w:rPr>
          <w:rFonts w:ascii="Arial" w:eastAsia="Arial" w:hAnsi="Arial" w:cs="Arial"/>
          <w:color w:val="000000"/>
          <w:lang w:bidi="ru-RU"/>
        </w:rPr>
        <w:t>Стоимость указанных услуг определяется органом местного самоуправления и возмещается в порядке, предусмотренном п. 3 ст. 9 Федерального закона от 12.01.1996 № 8-ФЗ «О погребении и похоронном деле».</w:t>
      </w:r>
    </w:p>
    <w:p w:rsidR="00737D4B" w:rsidRPr="00737D4B" w:rsidRDefault="00737D4B" w:rsidP="00737D4B">
      <w:pPr>
        <w:widowControl w:val="0"/>
        <w:spacing w:after="240"/>
        <w:jc w:val="center"/>
        <w:rPr>
          <w:rFonts w:ascii="Arial" w:eastAsia="Arial" w:hAnsi="Arial" w:cs="Arial"/>
          <w:color w:val="000000"/>
          <w:lang w:bidi="ru-RU"/>
        </w:rPr>
      </w:pPr>
      <w:r w:rsidRPr="00737D4B">
        <w:rPr>
          <w:rFonts w:ascii="Arial" w:eastAsia="Arial" w:hAnsi="Arial" w:cs="Arial"/>
          <w:color w:val="000000"/>
          <w:lang w:bidi="ru-RU"/>
        </w:rPr>
        <w:t>Статья 3. Ответственность специализированной службы по вопросам</w:t>
      </w:r>
      <w:r w:rsidRPr="00737D4B">
        <w:rPr>
          <w:rFonts w:ascii="Arial" w:eastAsia="Arial" w:hAnsi="Arial" w:cs="Arial"/>
          <w:color w:val="000000"/>
          <w:lang w:bidi="ru-RU"/>
        </w:rPr>
        <w:br/>
        <w:t>похоронного дела</w:t>
      </w:r>
    </w:p>
    <w:p w:rsidR="00737D4B" w:rsidRPr="00737D4B" w:rsidRDefault="00737D4B" w:rsidP="00737D4B">
      <w:pPr>
        <w:widowControl w:val="0"/>
        <w:numPr>
          <w:ilvl w:val="1"/>
          <w:numId w:val="26"/>
        </w:numPr>
        <w:tabs>
          <w:tab w:val="left" w:pos="1171"/>
        </w:tabs>
        <w:ind w:firstLine="520"/>
        <w:jc w:val="both"/>
        <w:rPr>
          <w:rFonts w:ascii="Arial" w:eastAsia="Arial" w:hAnsi="Arial" w:cs="Arial"/>
          <w:color w:val="000000"/>
          <w:lang w:bidi="ru-RU"/>
        </w:rPr>
      </w:pPr>
      <w:r w:rsidRPr="00737D4B">
        <w:rPr>
          <w:rFonts w:ascii="Arial" w:eastAsia="Arial" w:hAnsi="Arial" w:cs="Arial"/>
          <w:color w:val="000000"/>
          <w:lang w:bidi="ru-RU"/>
        </w:rPr>
        <w:t>Специализированная служба обязана соблюдать требования законодательства в сфере погребения и похоронного дела.</w:t>
      </w:r>
    </w:p>
    <w:p w:rsidR="00737D4B" w:rsidRPr="00737D4B" w:rsidRDefault="00737D4B" w:rsidP="00737D4B">
      <w:pPr>
        <w:widowControl w:val="0"/>
        <w:numPr>
          <w:ilvl w:val="1"/>
          <w:numId w:val="26"/>
        </w:numPr>
        <w:tabs>
          <w:tab w:val="left" w:pos="1171"/>
        </w:tabs>
        <w:ind w:firstLine="520"/>
        <w:jc w:val="both"/>
        <w:rPr>
          <w:rFonts w:ascii="Arial" w:eastAsia="Arial" w:hAnsi="Arial" w:cs="Arial"/>
          <w:color w:val="000000"/>
          <w:lang w:bidi="ru-RU"/>
        </w:rPr>
      </w:pPr>
      <w:r w:rsidRPr="00737D4B">
        <w:rPr>
          <w:rFonts w:ascii="Arial" w:eastAsia="Arial" w:hAnsi="Arial" w:cs="Arial"/>
          <w:color w:val="000000"/>
          <w:lang w:bidi="ru-RU"/>
        </w:rPr>
        <w:t>Основаниями для лишения организации статуса специализированной службы по вопросам похоронного дела являются:</w:t>
      </w:r>
    </w:p>
    <w:p w:rsidR="00737D4B" w:rsidRPr="00737D4B" w:rsidRDefault="00737D4B" w:rsidP="00737D4B">
      <w:pPr>
        <w:widowControl w:val="0"/>
        <w:numPr>
          <w:ilvl w:val="0"/>
          <w:numId w:val="27"/>
        </w:numPr>
        <w:tabs>
          <w:tab w:val="left" w:pos="744"/>
        </w:tabs>
        <w:ind w:firstLine="500"/>
        <w:jc w:val="both"/>
        <w:rPr>
          <w:rFonts w:ascii="Arial" w:eastAsia="Arial" w:hAnsi="Arial" w:cs="Arial"/>
          <w:color w:val="000000"/>
          <w:lang w:bidi="ru-RU"/>
        </w:rPr>
      </w:pPr>
      <w:r w:rsidRPr="00737D4B">
        <w:rPr>
          <w:rFonts w:ascii="Arial" w:eastAsia="Arial" w:hAnsi="Arial" w:cs="Arial"/>
          <w:color w:val="000000"/>
          <w:lang w:bidi="ru-RU"/>
        </w:rPr>
        <w:t>представление соответствующего заявления специализированной службой;</w:t>
      </w:r>
    </w:p>
    <w:p w:rsidR="00737D4B" w:rsidRPr="00737D4B" w:rsidRDefault="00737D4B" w:rsidP="00737D4B">
      <w:pPr>
        <w:widowControl w:val="0"/>
        <w:numPr>
          <w:ilvl w:val="0"/>
          <w:numId w:val="27"/>
        </w:numPr>
        <w:tabs>
          <w:tab w:val="left" w:pos="744"/>
        </w:tabs>
        <w:ind w:firstLine="500"/>
        <w:jc w:val="both"/>
        <w:rPr>
          <w:rFonts w:ascii="Arial" w:eastAsia="Arial" w:hAnsi="Arial" w:cs="Arial"/>
          <w:color w:val="000000"/>
          <w:lang w:bidi="ru-RU"/>
        </w:rPr>
      </w:pPr>
      <w:r w:rsidRPr="00737D4B">
        <w:rPr>
          <w:rFonts w:ascii="Arial" w:eastAsia="Arial" w:hAnsi="Arial" w:cs="Arial"/>
          <w:color w:val="000000"/>
          <w:lang w:bidi="ru-RU"/>
        </w:rPr>
        <w:t>ликвидация юридического лица;</w:t>
      </w:r>
    </w:p>
    <w:p w:rsidR="00737D4B" w:rsidRPr="00737D4B" w:rsidRDefault="00737D4B" w:rsidP="00737D4B">
      <w:pPr>
        <w:widowControl w:val="0"/>
        <w:numPr>
          <w:ilvl w:val="0"/>
          <w:numId w:val="27"/>
        </w:numPr>
        <w:tabs>
          <w:tab w:val="left" w:pos="746"/>
        </w:tabs>
        <w:ind w:firstLine="520"/>
        <w:jc w:val="both"/>
        <w:rPr>
          <w:rFonts w:ascii="Arial" w:eastAsia="Arial" w:hAnsi="Arial" w:cs="Arial"/>
          <w:color w:val="000000"/>
          <w:lang w:bidi="ru-RU"/>
        </w:rPr>
      </w:pPr>
      <w:r w:rsidRPr="00737D4B">
        <w:rPr>
          <w:rFonts w:ascii="Arial" w:eastAsia="Arial" w:hAnsi="Arial" w:cs="Arial"/>
          <w:color w:val="000000"/>
          <w:lang w:bidi="ru-RU"/>
        </w:rPr>
        <w:t>фактическое прекращение деятельности по оказанию ритуальных услуг в течение года;</w:t>
      </w:r>
    </w:p>
    <w:p w:rsidR="00737D4B" w:rsidRPr="00737D4B" w:rsidRDefault="00737D4B" w:rsidP="00737D4B">
      <w:pPr>
        <w:widowControl w:val="0"/>
        <w:numPr>
          <w:ilvl w:val="0"/>
          <w:numId w:val="27"/>
        </w:numPr>
        <w:tabs>
          <w:tab w:val="left" w:pos="744"/>
        </w:tabs>
        <w:ind w:firstLine="520"/>
        <w:jc w:val="both"/>
        <w:rPr>
          <w:rFonts w:ascii="Arial" w:eastAsia="Arial" w:hAnsi="Arial" w:cs="Arial"/>
          <w:color w:val="000000"/>
          <w:lang w:bidi="ru-RU"/>
        </w:rPr>
      </w:pPr>
      <w:r w:rsidRPr="00737D4B">
        <w:rPr>
          <w:rFonts w:ascii="Arial" w:eastAsia="Arial" w:hAnsi="Arial" w:cs="Arial"/>
          <w:color w:val="000000"/>
          <w:lang w:bidi="ru-RU"/>
        </w:rPr>
        <w:t>отказ или невозможность выполнения государственных гарантий при погребении;</w:t>
      </w:r>
    </w:p>
    <w:p w:rsidR="00737D4B" w:rsidRPr="00737D4B" w:rsidRDefault="00737D4B" w:rsidP="00737D4B">
      <w:pPr>
        <w:widowControl w:val="0"/>
        <w:numPr>
          <w:ilvl w:val="0"/>
          <w:numId w:val="27"/>
        </w:numPr>
        <w:tabs>
          <w:tab w:val="left" w:pos="746"/>
        </w:tabs>
        <w:ind w:firstLine="520"/>
        <w:jc w:val="both"/>
        <w:rPr>
          <w:rFonts w:ascii="Arial" w:eastAsia="Arial" w:hAnsi="Arial" w:cs="Arial"/>
          <w:color w:val="000000"/>
          <w:lang w:bidi="ru-RU"/>
        </w:rPr>
      </w:pPr>
      <w:proofErr w:type="spellStart"/>
      <w:r w:rsidRPr="00737D4B">
        <w:rPr>
          <w:rFonts w:ascii="Arial" w:eastAsia="Arial" w:hAnsi="Arial" w:cs="Arial"/>
          <w:color w:val="000000"/>
          <w:lang w:bidi="ru-RU"/>
        </w:rPr>
        <w:t>непредоставление</w:t>
      </w:r>
      <w:proofErr w:type="spellEnd"/>
      <w:r w:rsidRPr="00737D4B">
        <w:rPr>
          <w:rFonts w:ascii="Arial" w:eastAsia="Arial" w:hAnsi="Arial" w:cs="Arial"/>
          <w:color w:val="000000"/>
          <w:lang w:bidi="ru-RU"/>
        </w:rPr>
        <w:t xml:space="preserve"> гарантированного перечня услуг по погребению на безвозмездной основе;</w:t>
      </w:r>
    </w:p>
    <w:p w:rsidR="00737D4B" w:rsidRPr="00737D4B" w:rsidRDefault="00737D4B" w:rsidP="00737D4B">
      <w:pPr>
        <w:widowControl w:val="0"/>
        <w:numPr>
          <w:ilvl w:val="0"/>
          <w:numId w:val="27"/>
        </w:numPr>
        <w:tabs>
          <w:tab w:val="left" w:pos="744"/>
        </w:tabs>
        <w:ind w:firstLine="520"/>
        <w:jc w:val="both"/>
        <w:rPr>
          <w:rFonts w:ascii="Arial" w:eastAsia="Arial" w:hAnsi="Arial" w:cs="Arial"/>
          <w:color w:val="000000"/>
          <w:lang w:bidi="ru-RU"/>
        </w:rPr>
      </w:pPr>
      <w:r w:rsidRPr="00737D4B">
        <w:rPr>
          <w:rFonts w:ascii="Arial" w:eastAsia="Arial" w:hAnsi="Arial" w:cs="Arial"/>
          <w:color w:val="000000"/>
          <w:lang w:bidi="ru-RU"/>
        </w:rPr>
        <w:t>истечение срока действия разрешений на осуществление соответствующих видов деятельности.</w:t>
      </w:r>
    </w:p>
    <w:sectPr w:rsidR="00737D4B" w:rsidRPr="00737D4B" w:rsidSect="00737D4B">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37E"/>
    <w:multiLevelType w:val="multilevel"/>
    <w:tmpl w:val="B2E45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64C8D"/>
    <w:multiLevelType w:val="multilevel"/>
    <w:tmpl w:val="1EC48E3A"/>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E08CB"/>
    <w:multiLevelType w:val="multilevel"/>
    <w:tmpl w:val="F4B6AD5C"/>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5340" w:hanging="144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985" w:hanging="2160"/>
      </w:pPr>
      <w:rPr>
        <w:rFonts w:hint="default"/>
      </w:rPr>
    </w:lvl>
    <w:lvl w:ilvl="8">
      <w:start w:val="1"/>
      <w:numFmt w:val="decimal"/>
      <w:lvlText w:val="%1.%2.%3.%4.%5.%6.%7.%8.%9."/>
      <w:lvlJc w:val="left"/>
      <w:pPr>
        <w:ind w:left="9960" w:hanging="2160"/>
      </w:pPr>
      <w:rPr>
        <w:rFonts w:hint="default"/>
      </w:rPr>
    </w:lvl>
  </w:abstractNum>
  <w:abstractNum w:abstractNumId="3" w15:restartNumberingAfterBreak="0">
    <w:nsid w:val="0C570BCC"/>
    <w:multiLevelType w:val="multilevel"/>
    <w:tmpl w:val="684A6898"/>
    <w:lvl w:ilvl="0">
      <w:start w:val="2"/>
      <w:numFmt w:val="decimal"/>
      <w:lvlText w:val="%1."/>
      <w:lvlJc w:val="left"/>
      <w:pPr>
        <w:ind w:left="390" w:hanging="390"/>
      </w:pPr>
      <w:rPr>
        <w:rFonts w:hint="default"/>
        <w:sz w:val="24"/>
      </w:rPr>
    </w:lvl>
    <w:lvl w:ilvl="1">
      <w:start w:val="2"/>
      <w:numFmt w:val="decimal"/>
      <w:lvlText w:val="%1.%2."/>
      <w:lvlJc w:val="left"/>
      <w:pPr>
        <w:ind w:left="1773" w:hanging="720"/>
      </w:pPr>
      <w:rPr>
        <w:rFonts w:hint="default"/>
        <w:sz w:val="24"/>
      </w:rPr>
    </w:lvl>
    <w:lvl w:ilvl="2">
      <w:start w:val="1"/>
      <w:numFmt w:val="decimal"/>
      <w:lvlText w:val="%1.%2.%3."/>
      <w:lvlJc w:val="left"/>
      <w:pPr>
        <w:ind w:left="2826" w:hanging="720"/>
      </w:pPr>
      <w:rPr>
        <w:rFonts w:hint="default"/>
        <w:sz w:val="24"/>
      </w:rPr>
    </w:lvl>
    <w:lvl w:ilvl="3">
      <w:start w:val="1"/>
      <w:numFmt w:val="decimal"/>
      <w:lvlText w:val="%1.%2.%3.%4."/>
      <w:lvlJc w:val="left"/>
      <w:pPr>
        <w:ind w:left="4239" w:hanging="1080"/>
      </w:pPr>
      <w:rPr>
        <w:rFonts w:hint="default"/>
        <w:sz w:val="24"/>
      </w:rPr>
    </w:lvl>
    <w:lvl w:ilvl="4">
      <w:start w:val="1"/>
      <w:numFmt w:val="decimal"/>
      <w:lvlText w:val="%1.%2.%3.%4.%5."/>
      <w:lvlJc w:val="left"/>
      <w:pPr>
        <w:ind w:left="5652" w:hanging="1440"/>
      </w:pPr>
      <w:rPr>
        <w:rFonts w:hint="default"/>
        <w:sz w:val="24"/>
      </w:rPr>
    </w:lvl>
    <w:lvl w:ilvl="5">
      <w:start w:val="1"/>
      <w:numFmt w:val="decimal"/>
      <w:lvlText w:val="%1.%2.%3.%4.%5.%6."/>
      <w:lvlJc w:val="left"/>
      <w:pPr>
        <w:ind w:left="6705" w:hanging="1440"/>
      </w:pPr>
      <w:rPr>
        <w:rFonts w:hint="default"/>
        <w:sz w:val="24"/>
      </w:rPr>
    </w:lvl>
    <w:lvl w:ilvl="6">
      <w:start w:val="1"/>
      <w:numFmt w:val="decimal"/>
      <w:lvlText w:val="%1.%2.%3.%4.%5.%6.%7."/>
      <w:lvlJc w:val="left"/>
      <w:pPr>
        <w:ind w:left="8118" w:hanging="1800"/>
      </w:pPr>
      <w:rPr>
        <w:rFonts w:hint="default"/>
        <w:sz w:val="24"/>
      </w:rPr>
    </w:lvl>
    <w:lvl w:ilvl="7">
      <w:start w:val="1"/>
      <w:numFmt w:val="decimal"/>
      <w:lvlText w:val="%1.%2.%3.%4.%5.%6.%7.%8."/>
      <w:lvlJc w:val="left"/>
      <w:pPr>
        <w:ind w:left="9531" w:hanging="2160"/>
      </w:pPr>
      <w:rPr>
        <w:rFonts w:hint="default"/>
        <w:sz w:val="24"/>
      </w:rPr>
    </w:lvl>
    <w:lvl w:ilvl="8">
      <w:start w:val="1"/>
      <w:numFmt w:val="decimal"/>
      <w:lvlText w:val="%1.%2.%3.%4.%5.%6.%7.%8.%9."/>
      <w:lvlJc w:val="left"/>
      <w:pPr>
        <w:ind w:left="10584" w:hanging="2160"/>
      </w:pPr>
      <w:rPr>
        <w:rFonts w:hint="default"/>
        <w:sz w:val="24"/>
      </w:rPr>
    </w:lvl>
  </w:abstractNum>
  <w:abstractNum w:abstractNumId="4" w15:restartNumberingAfterBreak="0">
    <w:nsid w:val="13B36A2F"/>
    <w:multiLevelType w:val="multilevel"/>
    <w:tmpl w:val="B404987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256C6"/>
    <w:multiLevelType w:val="hybridMultilevel"/>
    <w:tmpl w:val="E35E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71933"/>
    <w:multiLevelType w:val="multilevel"/>
    <w:tmpl w:val="FA38F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C02C9"/>
    <w:multiLevelType w:val="multilevel"/>
    <w:tmpl w:val="35707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F3E74"/>
    <w:multiLevelType w:val="hybridMultilevel"/>
    <w:tmpl w:val="9CF87A46"/>
    <w:lvl w:ilvl="0" w:tplc="1F6E2478">
      <w:start w:val="1"/>
      <w:numFmt w:val="decimal"/>
      <w:lvlText w:val="%1."/>
      <w:lvlJc w:val="left"/>
      <w:pPr>
        <w:ind w:left="2167" w:hanging="465"/>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9" w15:restartNumberingAfterBreak="0">
    <w:nsid w:val="35497DB8"/>
    <w:multiLevelType w:val="hybridMultilevel"/>
    <w:tmpl w:val="1746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14320"/>
    <w:multiLevelType w:val="multilevel"/>
    <w:tmpl w:val="A8741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A50AC"/>
    <w:multiLevelType w:val="hybridMultilevel"/>
    <w:tmpl w:val="83AA96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4658BD"/>
    <w:multiLevelType w:val="multilevel"/>
    <w:tmpl w:val="2974C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5D18A2"/>
    <w:multiLevelType w:val="hybridMultilevel"/>
    <w:tmpl w:val="1746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61DAC"/>
    <w:multiLevelType w:val="hybridMultilevel"/>
    <w:tmpl w:val="03C4D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121F09"/>
    <w:multiLevelType w:val="hybridMultilevel"/>
    <w:tmpl w:val="300EE9C6"/>
    <w:lvl w:ilvl="0" w:tplc="0419000F">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20434"/>
    <w:multiLevelType w:val="multilevel"/>
    <w:tmpl w:val="E4BC8E36"/>
    <w:lvl w:ilvl="0">
      <w:start w:val="1"/>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7" w15:restartNumberingAfterBreak="0">
    <w:nsid w:val="606D6F16"/>
    <w:multiLevelType w:val="hybridMultilevel"/>
    <w:tmpl w:val="E35E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BD6084"/>
    <w:multiLevelType w:val="multilevel"/>
    <w:tmpl w:val="FA2E4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BC7E22"/>
    <w:multiLevelType w:val="multilevel"/>
    <w:tmpl w:val="53FC527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606F0C"/>
    <w:multiLevelType w:val="multilevel"/>
    <w:tmpl w:val="CE423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15787A"/>
    <w:multiLevelType w:val="multilevel"/>
    <w:tmpl w:val="4B42909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B7065E1"/>
    <w:multiLevelType w:val="multilevel"/>
    <w:tmpl w:val="69EC0880"/>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EA5724"/>
    <w:multiLevelType w:val="hybridMultilevel"/>
    <w:tmpl w:val="1746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A769AF"/>
    <w:multiLevelType w:val="multilevel"/>
    <w:tmpl w:val="7518A284"/>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2"/>
  </w:num>
  <w:num w:numId="5">
    <w:abstractNumId w:val="3"/>
  </w:num>
  <w:num w:numId="6">
    <w:abstractNumId w:val="15"/>
  </w:num>
  <w:num w:numId="7">
    <w:abstractNumId w:val="14"/>
  </w:num>
  <w:num w:numId="8">
    <w:abstractNumId w:val="11"/>
  </w:num>
  <w:num w:numId="9">
    <w:abstractNumId w:val="24"/>
  </w:num>
  <w:num w:numId="10">
    <w:abstractNumId w:val="9"/>
  </w:num>
  <w:num w:numId="11">
    <w:abstractNumId w:val="23"/>
  </w:num>
  <w:num w:numId="12">
    <w:abstractNumId w:val="13"/>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0"/>
  </w:num>
  <w:num w:numId="18">
    <w:abstractNumId w:val="12"/>
  </w:num>
  <w:num w:numId="19">
    <w:abstractNumId w:val="7"/>
  </w:num>
  <w:num w:numId="20">
    <w:abstractNumId w:val="10"/>
  </w:num>
  <w:num w:numId="21">
    <w:abstractNumId w:val="4"/>
  </w:num>
  <w:num w:numId="22">
    <w:abstractNumId w:val="18"/>
  </w:num>
  <w:num w:numId="23">
    <w:abstractNumId w:val="6"/>
  </w:num>
  <w:num w:numId="24">
    <w:abstractNumId w:val="20"/>
  </w:num>
  <w:num w:numId="25">
    <w:abstractNumId w:val="22"/>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FF"/>
    <w:rsid w:val="00005AB4"/>
    <w:rsid w:val="000339FA"/>
    <w:rsid w:val="00033CA0"/>
    <w:rsid w:val="0004690B"/>
    <w:rsid w:val="00063D1C"/>
    <w:rsid w:val="00075FE3"/>
    <w:rsid w:val="000847B5"/>
    <w:rsid w:val="000B6D1A"/>
    <w:rsid w:val="000C3F9B"/>
    <w:rsid w:val="000C5E03"/>
    <w:rsid w:val="000D04FC"/>
    <w:rsid w:val="000D5DE4"/>
    <w:rsid w:val="001173BD"/>
    <w:rsid w:val="00125807"/>
    <w:rsid w:val="00127808"/>
    <w:rsid w:val="00151B88"/>
    <w:rsid w:val="00160A76"/>
    <w:rsid w:val="00185DB6"/>
    <w:rsid w:val="001930BA"/>
    <w:rsid w:val="001A1306"/>
    <w:rsid w:val="001E644E"/>
    <w:rsid w:val="001F1E4B"/>
    <w:rsid w:val="001F735D"/>
    <w:rsid w:val="001F74A0"/>
    <w:rsid w:val="00211F35"/>
    <w:rsid w:val="002166D9"/>
    <w:rsid w:val="0021697C"/>
    <w:rsid w:val="00216C6A"/>
    <w:rsid w:val="0023665C"/>
    <w:rsid w:val="00254610"/>
    <w:rsid w:val="00290217"/>
    <w:rsid w:val="002B6FC5"/>
    <w:rsid w:val="002D2D0F"/>
    <w:rsid w:val="002F4618"/>
    <w:rsid w:val="00307B3B"/>
    <w:rsid w:val="003147FD"/>
    <w:rsid w:val="00315C03"/>
    <w:rsid w:val="00363E87"/>
    <w:rsid w:val="00366A16"/>
    <w:rsid w:val="00372029"/>
    <w:rsid w:val="0037408D"/>
    <w:rsid w:val="0038339F"/>
    <w:rsid w:val="003A5102"/>
    <w:rsid w:val="003B5436"/>
    <w:rsid w:val="003B6FCC"/>
    <w:rsid w:val="003C3E0A"/>
    <w:rsid w:val="003D3BB3"/>
    <w:rsid w:val="003E0110"/>
    <w:rsid w:val="004011AC"/>
    <w:rsid w:val="00403979"/>
    <w:rsid w:val="004174AC"/>
    <w:rsid w:val="004236BF"/>
    <w:rsid w:val="00427186"/>
    <w:rsid w:val="004527A0"/>
    <w:rsid w:val="0047391C"/>
    <w:rsid w:val="00486A20"/>
    <w:rsid w:val="004A0CC8"/>
    <w:rsid w:val="004A48C1"/>
    <w:rsid w:val="004A4922"/>
    <w:rsid w:val="004A7D3C"/>
    <w:rsid w:val="004C441C"/>
    <w:rsid w:val="004D0B07"/>
    <w:rsid w:val="004D4685"/>
    <w:rsid w:val="004D5290"/>
    <w:rsid w:val="004D6723"/>
    <w:rsid w:val="00503628"/>
    <w:rsid w:val="00504554"/>
    <w:rsid w:val="00504F92"/>
    <w:rsid w:val="00505718"/>
    <w:rsid w:val="00530F8A"/>
    <w:rsid w:val="00541700"/>
    <w:rsid w:val="0054310B"/>
    <w:rsid w:val="0055191B"/>
    <w:rsid w:val="00557AA3"/>
    <w:rsid w:val="005A4E0C"/>
    <w:rsid w:val="005F44DE"/>
    <w:rsid w:val="00615551"/>
    <w:rsid w:val="00617293"/>
    <w:rsid w:val="00626B2D"/>
    <w:rsid w:val="00651A9D"/>
    <w:rsid w:val="00656BF1"/>
    <w:rsid w:val="0069089D"/>
    <w:rsid w:val="00692ADC"/>
    <w:rsid w:val="006B17BF"/>
    <w:rsid w:val="006B7F64"/>
    <w:rsid w:val="006C0F53"/>
    <w:rsid w:val="006C584A"/>
    <w:rsid w:val="006D1AA0"/>
    <w:rsid w:val="006D4F42"/>
    <w:rsid w:val="006E6933"/>
    <w:rsid w:val="006F27CF"/>
    <w:rsid w:val="00705999"/>
    <w:rsid w:val="00713910"/>
    <w:rsid w:val="0072028D"/>
    <w:rsid w:val="00726055"/>
    <w:rsid w:val="00735E6C"/>
    <w:rsid w:val="00737D4B"/>
    <w:rsid w:val="007420E0"/>
    <w:rsid w:val="00745B80"/>
    <w:rsid w:val="00774221"/>
    <w:rsid w:val="00791646"/>
    <w:rsid w:val="007A1FAF"/>
    <w:rsid w:val="007C04D4"/>
    <w:rsid w:val="008657B8"/>
    <w:rsid w:val="00866D5B"/>
    <w:rsid w:val="00871E09"/>
    <w:rsid w:val="00897647"/>
    <w:rsid w:val="008A16F7"/>
    <w:rsid w:val="008A324F"/>
    <w:rsid w:val="008C033D"/>
    <w:rsid w:val="008C056B"/>
    <w:rsid w:val="008D092B"/>
    <w:rsid w:val="008D35D5"/>
    <w:rsid w:val="008D6037"/>
    <w:rsid w:val="008E2F92"/>
    <w:rsid w:val="00926C9F"/>
    <w:rsid w:val="00934CE1"/>
    <w:rsid w:val="0094393C"/>
    <w:rsid w:val="009670D9"/>
    <w:rsid w:val="009675FB"/>
    <w:rsid w:val="009A7908"/>
    <w:rsid w:val="009B0C98"/>
    <w:rsid w:val="009B60EC"/>
    <w:rsid w:val="009C18E0"/>
    <w:rsid w:val="009C1C19"/>
    <w:rsid w:val="009C3FFF"/>
    <w:rsid w:val="009C4D7A"/>
    <w:rsid w:val="009E2EF9"/>
    <w:rsid w:val="009E529E"/>
    <w:rsid w:val="009E67C9"/>
    <w:rsid w:val="00A161D3"/>
    <w:rsid w:val="00A426DA"/>
    <w:rsid w:val="00A630BE"/>
    <w:rsid w:val="00A73C90"/>
    <w:rsid w:val="00A77B59"/>
    <w:rsid w:val="00A826EA"/>
    <w:rsid w:val="00A879EB"/>
    <w:rsid w:val="00AC131A"/>
    <w:rsid w:val="00AF0AE9"/>
    <w:rsid w:val="00AF4EAD"/>
    <w:rsid w:val="00B726B9"/>
    <w:rsid w:val="00B7318F"/>
    <w:rsid w:val="00B8056C"/>
    <w:rsid w:val="00B8682E"/>
    <w:rsid w:val="00B94EF7"/>
    <w:rsid w:val="00BB1524"/>
    <w:rsid w:val="00BC2F41"/>
    <w:rsid w:val="00BD111A"/>
    <w:rsid w:val="00BD6BCB"/>
    <w:rsid w:val="00BE4C3D"/>
    <w:rsid w:val="00C33789"/>
    <w:rsid w:val="00C47908"/>
    <w:rsid w:val="00C554E6"/>
    <w:rsid w:val="00CB34B6"/>
    <w:rsid w:val="00CB777C"/>
    <w:rsid w:val="00CD45D6"/>
    <w:rsid w:val="00D243FA"/>
    <w:rsid w:val="00D308DD"/>
    <w:rsid w:val="00DA29A2"/>
    <w:rsid w:val="00DC05A2"/>
    <w:rsid w:val="00DD73CF"/>
    <w:rsid w:val="00DE10AE"/>
    <w:rsid w:val="00E03C2F"/>
    <w:rsid w:val="00E0422A"/>
    <w:rsid w:val="00E35299"/>
    <w:rsid w:val="00E5438B"/>
    <w:rsid w:val="00EC1458"/>
    <w:rsid w:val="00EF5253"/>
    <w:rsid w:val="00F0141D"/>
    <w:rsid w:val="00F0730A"/>
    <w:rsid w:val="00F27AF9"/>
    <w:rsid w:val="00F354DE"/>
    <w:rsid w:val="00F50D7A"/>
    <w:rsid w:val="00F57F32"/>
    <w:rsid w:val="00F623D0"/>
    <w:rsid w:val="00F7108E"/>
    <w:rsid w:val="00F819B4"/>
    <w:rsid w:val="00FA0F68"/>
    <w:rsid w:val="00FC06C2"/>
    <w:rsid w:val="00FC28DB"/>
    <w:rsid w:val="00FC640F"/>
    <w:rsid w:val="00FE2FFD"/>
    <w:rsid w:val="00FF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0BE6"/>
  <w15:docId w15:val="{FCBF0571-C87B-4673-86F5-9A96E8B1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18E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C18E0"/>
    <w:pPr>
      <w:keepNext/>
      <w:jc w:val="center"/>
      <w:outlineLvl w:val="2"/>
    </w:pPr>
    <w:rPr>
      <w:b/>
      <w:position w:val="2"/>
      <w:sz w:val="32"/>
      <w:szCs w:val="20"/>
    </w:rPr>
  </w:style>
  <w:style w:type="paragraph" w:styleId="4">
    <w:name w:val="heading 4"/>
    <w:basedOn w:val="a"/>
    <w:next w:val="a"/>
    <w:link w:val="40"/>
    <w:qFormat/>
    <w:rsid w:val="009C18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A9D"/>
    <w:pPr>
      <w:ind w:left="720"/>
      <w:contextualSpacing/>
    </w:pPr>
  </w:style>
  <w:style w:type="table" w:styleId="a4">
    <w:name w:val="Table Grid"/>
    <w:basedOn w:val="a1"/>
    <w:uiPriority w:val="59"/>
    <w:rsid w:val="0065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7420E0"/>
    <w:rPr>
      <w:rFonts w:ascii="Tahoma" w:hAnsi="Tahoma" w:cs="Tahoma"/>
      <w:sz w:val="16"/>
      <w:szCs w:val="16"/>
    </w:rPr>
  </w:style>
  <w:style w:type="character" w:customStyle="1" w:styleId="a6">
    <w:name w:val="Текст выноски Знак"/>
    <w:basedOn w:val="a0"/>
    <w:link w:val="a5"/>
    <w:semiHidden/>
    <w:rsid w:val="007420E0"/>
    <w:rPr>
      <w:rFonts w:ascii="Tahoma" w:eastAsia="Times New Roman" w:hAnsi="Tahoma" w:cs="Tahoma"/>
      <w:sz w:val="16"/>
      <w:szCs w:val="16"/>
      <w:lang w:eastAsia="ru-RU"/>
    </w:rPr>
  </w:style>
  <w:style w:type="paragraph" w:styleId="2">
    <w:name w:val="Quote"/>
    <w:basedOn w:val="a"/>
    <w:next w:val="a"/>
    <w:link w:val="20"/>
    <w:uiPriority w:val="29"/>
    <w:qFormat/>
    <w:rsid w:val="00254610"/>
    <w:rPr>
      <w:i/>
      <w:iCs/>
      <w:color w:val="000000" w:themeColor="text1"/>
    </w:rPr>
  </w:style>
  <w:style w:type="character" w:customStyle="1" w:styleId="20">
    <w:name w:val="Цитата 2 Знак"/>
    <w:basedOn w:val="a0"/>
    <w:link w:val="2"/>
    <w:uiPriority w:val="29"/>
    <w:rsid w:val="00254610"/>
    <w:rPr>
      <w:rFonts w:ascii="Times New Roman" w:eastAsia="Times New Roman" w:hAnsi="Times New Roman" w:cs="Times New Roman"/>
      <w:i/>
      <w:iCs/>
      <w:color w:val="000000" w:themeColor="text1"/>
      <w:sz w:val="24"/>
      <w:szCs w:val="24"/>
      <w:lang w:eastAsia="ru-RU"/>
    </w:rPr>
  </w:style>
  <w:style w:type="character" w:customStyle="1" w:styleId="10">
    <w:name w:val="Заголовок 1 Знак"/>
    <w:basedOn w:val="a0"/>
    <w:link w:val="1"/>
    <w:rsid w:val="009C18E0"/>
    <w:rPr>
      <w:rFonts w:ascii="Arial" w:eastAsia="Times New Roman" w:hAnsi="Arial" w:cs="Arial"/>
      <w:b/>
      <w:bCs/>
      <w:kern w:val="32"/>
      <w:sz w:val="32"/>
      <w:szCs w:val="32"/>
      <w:lang w:eastAsia="ru-RU"/>
    </w:rPr>
  </w:style>
  <w:style w:type="character" w:customStyle="1" w:styleId="30">
    <w:name w:val="Заголовок 3 Знак"/>
    <w:basedOn w:val="a0"/>
    <w:link w:val="3"/>
    <w:rsid w:val="009C18E0"/>
    <w:rPr>
      <w:rFonts w:ascii="Times New Roman" w:eastAsia="Times New Roman" w:hAnsi="Times New Roman" w:cs="Times New Roman"/>
      <w:b/>
      <w:position w:val="2"/>
      <w:sz w:val="32"/>
      <w:szCs w:val="20"/>
      <w:lang w:eastAsia="ru-RU"/>
    </w:rPr>
  </w:style>
  <w:style w:type="character" w:customStyle="1" w:styleId="40">
    <w:name w:val="Заголовок 4 Знак"/>
    <w:basedOn w:val="a0"/>
    <w:link w:val="4"/>
    <w:rsid w:val="009C18E0"/>
    <w:rPr>
      <w:rFonts w:ascii="Times New Roman" w:eastAsia="Times New Roman" w:hAnsi="Times New Roman" w:cs="Times New Roman"/>
      <w:b/>
      <w:bCs/>
      <w:sz w:val="28"/>
      <w:szCs w:val="28"/>
      <w:lang w:eastAsia="ru-RU"/>
    </w:rPr>
  </w:style>
  <w:style w:type="paragraph" w:styleId="a7">
    <w:name w:val="Body Text"/>
    <w:basedOn w:val="a"/>
    <w:link w:val="a8"/>
    <w:rsid w:val="009C18E0"/>
    <w:pPr>
      <w:jc w:val="both"/>
    </w:pPr>
    <w:rPr>
      <w:sz w:val="28"/>
      <w:szCs w:val="20"/>
    </w:rPr>
  </w:style>
  <w:style w:type="character" w:customStyle="1" w:styleId="a8">
    <w:name w:val="Основной текст Знак"/>
    <w:basedOn w:val="a0"/>
    <w:link w:val="a7"/>
    <w:rsid w:val="009C18E0"/>
    <w:rPr>
      <w:rFonts w:ascii="Times New Roman" w:eastAsia="Times New Roman" w:hAnsi="Times New Roman" w:cs="Times New Roman"/>
      <w:sz w:val="28"/>
      <w:szCs w:val="20"/>
      <w:lang w:eastAsia="ru-RU"/>
    </w:rPr>
  </w:style>
  <w:style w:type="character" w:styleId="a9">
    <w:name w:val="Hyperlink"/>
    <w:rsid w:val="009C18E0"/>
    <w:rPr>
      <w:color w:val="0000FF"/>
      <w:u w:val="single"/>
    </w:rPr>
  </w:style>
  <w:style w:type="paragraph" w:styleId="aa">
    <w:name w:val="Normal (Web)"/>
    <w:basedOn w:val="a"/>
    <w:rsid w:val="009C18E0"/>
    <w:pPr>
      <w:spacing w:before="100" w:beforeAutospacing="1" w:after="100" w:afterAutospacing="1"/>
    </w:pPr>
  </w:style>
  <w:style w:type="character" w:styleId="ab">
    <w:name w:val="Strong"/>
    <w:qFormat/>
    <w:rsid w:val="009C18E0"/>
    <w:rPr>
      <w:b/>
      <w:bCs/>
    </w:rPr>
  </w:style>
  <w:style w:type="paragraph" w:styleId="ac">
    <w:name w:val="header"/>
    <w:basedOn w:val="a"/>
    <w:link w:val="ad"/>
    <w:rsid w:val="009C18E0"/>
    <w:pPr>
      <w:tabs>
        <w:tab w:val="center" w:pos="4677"/>
        <w:tab w:val="right" w:pos="9355"/>
      </w:tabs>
    </w:pPr>
    <w:rPr>
      <w:sz w:val="28"/>
      <w:szCs w:val="20"/>
      <w:lang w:val="x-none" w:eastAsia="x-none"/>
    </w:rPr>
  </w:style>
  <w:style w:type="character" w:customStyle="1" w:styleId="ad">
    <w:name w:val="Верхний колонтитул Знак"/>
    <w:basedOn w:val="a0"/>
    <w:link w:val="ac"/>
    <w:rsid w:val="009C18E0"/>
    <w:rPr>
      <w:rFonts w:ascii="Times New Roman" w:eastAsia="Times New Roman" w:hAnsi="Times New Roman" w:cs="Times New Roman"/>
      <w:sz w:val="28"/>
      <w:szCs w:val="20"/>
      <w:lang w:val="x-none" w:eastAsia="x-none"/>
    </w:rPr>
  </w:style>
  <w:style w:type="paragraph" w:styleId="ae">
    <w:name w:val="footer"/>
    <w:basedOn w:val="a"/>
    <w:link w:val="af"/>
    <w:rsid w:val="009C18E0"/>
    <w:pPr>
      <w:tabs>
        <w:tab w:val="center" w:pos="4677"/>
        <w:tab w:val="right" w:pos="9355"/>
      </w:tabs>
    </w:pPr>
    <w:rPr>
      <w:sz w:val="28"/>
      <w:szCs w:val="20"/>
      <w:lang w:val="x-none" w:eastAsia="x-none"/>
    </w:rPr>
  </w:style>
  <w:style w:type="character" w:customStyle="1" w:styleId="af">
    <w:name w:val="Нижний колонтитул Знак"/>
    <w:basedOn w:val="a0"/>
    <w:link w:val="ae"/>
    <w:rsid w:val="009C18E0"/>
    <w:rPr>
      <w:rFonts w:ascii="Times New Roman" w:eastAsia="Times New Roman" w:hAnsi="Times New Roman" w:cs="Times New Roman"/>
      <w:sz w:val="28"/>
      <w:szCs w:val="20"/>
      <w:lang w:val="x-none" w:eastAsia="x-none"/>
    </w:rPr>
  </w:style>
  <w:style w:type="paragraph" w:styleId="af0">
    <w:name w:val="Document Map"/>
    <w:basedOn w:val="a"/>
    <w:link w:val="af1"/>
    <w:semiHidden/>
    <w:rsid w:val="009C18E0"/>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9C18E0"/>
    <w:rPr>
      <w:rFonts w:ascii="Tahoma" w:eastAsia="Times New Roman" w:hAnsi="Tahoma" w:cs="Tahoma"/>
      <w:sz w:val="20"/>
      <w:szCs w:val="20"/>
      <w:shd w:val="clear" w:color="auto" w:fill="000080"/>
      <w:lang w:eastAsia="ru-RU"/>
    </w:rPr>
  </w:style>
  <w:style w:type="paragraph" w:styleId="af2">
    <w:name w:val="caption"/>
    <w:basedOn w:val="a"/>
    <w:next w:val="a"/>
    <w:semiHidden/>
    <w:unhideWhenUsed/>
    <w:qFormat/>
    <w:rsid w:val="009C18E0"/>
    <w:rPr>
      <w:b/>
      <w:bCs/>
      <w:sz w:val="20"/>
      <w:szCs w:val="20"/>
    </w:rPr>
  </w:style>
  <w:style w:type="character" w:customStyle="1" w:styleId="af3">
    <w:name w:val="Основной текст_"/>
    <w:basedOn w:val="a0"/>
    <w:link w:val="11"/>
    <w:locked/>
    <w:rsid w:val="00926C9F"/>
    <w:rPr>
      <w:rFonts w:ascii="Times New Roman" w:eastAsia="Times New Roman" w:hAnsi="Times New Roman" w:cs="Times New Roman"/>
    </w:rPr>
  </w:style>
  <w:style w:type="paragraph" w:customStyle="1" w:styleId="11">
    <w:name w:val="Основной текст1"/>
    <w:basedOn w:val="a"/>
    <w:link w:val="af3"/>
    <w:rsid w:val="00926C9F"/>
    <w:pPr>
      <w:widowControl w:val="0"/>
      <w:spacing w:after="220"/>
      <w:jc w:val="center"/>
    </w:pPr>
    <w:rPr>
      <w:sz w:val="22"/>
      <w:szCs w:val="22"/>
      <w:lang w:eastAsia="en-US"/>
    </w:rPr>
  </w:style>
  <w:style w:type="character" w:customStyle="1" w:styleId="21">
    <w:name w:val="Колонтитул (2)_"/>
    <w:basedOn w:val="a0"/>
    <w:link w:val="22"/>
    <w:locked/>
    <w:rsid w:val="00926C9F"/>
    <w:rPr>
      <w:rFonts w:ascii="Times New Roman" w:eastAsia="Times New Roman" w:hAnsi="Times New Roman" w:cs="Times New Roman"/>
      <w:sz w:val="20"/>
      <w:szCs w:val="20"/>
    </w:rPr>
  </w:style>
  <w:style w:type="paragraph" w:customStyle="1" w:styleId="22">
    <w:name w:val="Колонтитул (2)"/>
    <w:basedOn w:val="a"/>
    <w:link w:val="21"/>
    <w:rsid w:val="00926C9F"/>
    <w:pPr>
      <w:widowControl w:val="0"/>
    </w:pPr>
    <w:rPr>
      <w:sz w:val="20"/>
      <w:szCs w:val="20"/>
      <w:lang w:eastAsia="en-US"/>
    </w:rPr>
  </w:style>
  <w:style w:type="character" w:customStyle="1" w:styleId="23">
    <w:name w:val="Основной текст (2)_"/>
    <w:basedOn w:val="a0"/>
    <w:link w:val="24"/>
    <w:locked/>
    <w:rsid w:val="00926C9F"/>
    <w:rPr>
      <w:rFonts w:ascii="Arial" w:eastAsia="Arial" w:hAnsi="Arial" w:cs="Arial"/>
      <w:sz w:val="30"/>
      <w:szCs w:val="30"/>
    </w:rPr>
  </w:style>
  <w:style w:type="paragraph" w:customStyle="1" w:styleId="24">
    <w:name w:val="Основной текст (2)"/>
    <w:basedOn w:val="a"/>
    <w:link w:val="23"/>
    <w:rsid w:val="00926C9F"/>
    <w:pPr>
      <w:widowControl w:val="0"/>
      <w:spacing w:after="40"/>
      <w:jc w:val="right"/>
    </w:pPr>
    <w:rPr>
      <w:rFonts w:ascii="Arial" w:eastAsia="Arial" w:hAnsi="Arial" w:cs="Arial"/>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7A646-6274-4821-8682-D21DC8ED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2915</Words>
  <Characters>16620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102</cp:revision>
  <cp:lastPrinted>2022-04-06T07:27:00Z</cp:lastPrinted>
  <dcterms:created xsi:type="dcterms:W3CDTF">2019-12-02T14:19:00Z</dcterms:created>
  <dcterms:modified xsi:type="dcterms:W3CDTF">2022-04-12T06:45:00Z</dcterms:modified>
</cp:coreProperties>
</file>